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7855B3" w14:textId="77777777" w:rsidR="00ED1FF9" w:rsidRPr="005202B9" w:rsidRDefault="00ED1FF9" w:rsidP="005202B9">
      <w:pPr>
        <w:spacing w:after="0" w:line="240" w:lineRule="auto"/>
        <w:jc w:val="center"/>
        <w:rPr>
          <w:rFonts w:ascii="Arial Narrow" w:hAnsi="Arial Narrow" w:cs="Times New Roman"/>
          <w:b/>
          <w:bCs/>
          <w:sz w:val="24"/>
          <w:szCs w:val="24"/>
        </w:rPr>
      </w:pPr>
      <w:r w:rsidRPr="005202B9">
        <w:rPr>
          <w:rFonts w:ascii="Arial Narrow" w:hAnsi="Arial Narrow" w:cs="Times New Roman"/>
          <w:b/>
          <w:bCs/>
          <w:sz w:val="24"/>
          <w:szCs w:val="24"/>
        </w:rPr>
        <w:t xml:space="preserve">ANEXO I </w:t>
      </w:r>
    </w:p>
    <w:p w14:paraId="7F7C7B0E" w14:textId="77777777" w:rsidR="00ED1FF9" w:rsidRPr="005202B9" w:rsidRDefault="00ED1FF9" w:rsidP="005202B9">
      <w:pPr>
        <w:spacing w:after="0" w:line="240" w:lineRule="auto"/>
        <w:jc w:val="center"/>
        <w:rPr>
          <w:rFonts w:ascii="Arial Narrow" w:hAnsi="Arial Narrow" w:cs="Times New Roman"/>
          <w:b/>
          <w:bCs/>
          <w:sz w:val="24"/>
          <w:szCs w:val="24"/>
        </w:rPr>
      </w:pPr>
      <w:r w:rsidRPr="005202B9">
        <w:rPr>
          <w:rFonts w:ascii="Arial Narrow" w:hAnsi="Arial Narrow" w:cs="Times New Roman"/>
          <w:b/>
          <w:bCs/>
          <w:sz w:val="24"/>
          <w:szCs w:val="24"/>
        </w:rPr>
        <w:t>TERMO DE REFERÊNCIA</w:t>
      </w:r>
    </w:p>
    <w:p w14:paraId="6589CFC7" w14:textId="77777777" w:rsidR="00ED1FF9" w:rsidRPr="005202B9" w:rsidRDefault="00ED1FF9" w:rsidP="005202B9">
      <w:pPr>
        <w:spacing w:after="0" w:line="240" w:lineRule="auto"/>
        <w:rPr>
          <w:rFonts w:ascii="Arial Narrow" w:hAnsi="Arial Narrow" w:cs="Times New Roman"/>
          <w:b/>
          <w:bCs/>
          <w:sz w:val="24"/>
          <w:szCs w:val="24"/>
        </w:rPr>
      </w:pPr>
    </w:p>
    <w:p w14:paraId="72F503B2" w14:textId="0F4A80F5" w:rsidR="00ED1FF9" w:rsidRPr="005202B9" w:rsidRDefault="00ED1FF9" w:rsidP="005202B9">
      <w:pPr>
        <w:spacing w:after="0" w:line="240" w:lineRule="auto"/>
        <w:rPr>
          <w:rFonts w:ascii="Arial Narrow" w:hAnsi="Arial Narrow" w:cs="Times New Roman"/>
          <w:b/>
          <w:bCs/>
          <w:sz w:val="24"/>
          <w:szCs w:val="24"/>
        </w:rPr>
      </w:pPr>
      <w:r w:rsidRPr="005202B9">
        <w:rPr>
          <w:rFonts w:ascii="Arial Narrow" w:hAnsi="Arial Narrow" w:cs="Times New Roman"/>
          <w:b/>
          <w:bCs/>
          <w:sz w:val="24"/>
          <w:szCs w:val="24"/>
        </w:rPr>
        <w:t xml:space="preserve">PROCESSO </w:t>
      </w:r>
      <w:r w:rsidR="005202B9" w:rsidRPr="005202B9">
        <w:rPr>
          <w:rFonts w:ascii="Arial Narrow" w:hAnsi="Arial Narrow" w:cs="Times New Roman"/>
          <w:b/>
          <w:bCs/>
          <w:sz w:val="24"/>
          <w:szCs w:val="24"/>
        </w:rPr>
        <w:t>LICITATÓRIO Nº</w:t>
      </w:r>
      <w:r w:rsidRPr="005202B9">
        <w:rPr>
          <w:rFonts w:ascii="Arial Narrow" w:hAnsi="Arial Narrow" w:cs="Times New Roman"/>
          <w:b/>
          <w:bCs/>
          <w:sz w:val="24"/>
          <w:szCs w:val="24"/>
        </w:rPr>
        <w:t xml:space="preserve"> 0</w:t>
      </w:r>
      <w:r w:rsidR="00440A48" w:rsidRPr="005202B9">
        <w:rPr>
          <w:rFonts w:ascii="Arial Narrow" w:hAnsi="Arial Narrow" w:cs="Times New Roman"/>
          <w:b/>
          <w:bCs/>
          <w:sz w:val="24"/>
          <w:szCs w:val="24"/>
        </w:rPr>
        <w:t>17/2025</w:t>
      </w:r>
    </w:p>
    <w:p w14:paraId="3C9BADEA" w14:textId="3F971F2F" w:rsidR="00ED1FF9" w:rsidRPr="005202B9" w:rsidRDefault="00ED1FF9" w:rsidP="005202B9">
      <w:pPr>
        <w:spacing w:after="0" w:line="240" w:lineRule="auto"/>
        <w:rPr>
          <w:rFonts w:ascii="Arial Narrow" w:hAnsi="Arial Narrow" w:cs="Times New Roman"/>
          <w:b/>
          <w:bCs/>
          <w:sz w:val="24"/>
          <w:szCs w:val="24"/>
        </w:rPr>
      </w:pPr>
      <w:r w:rsidRPr="005202B9">
        <w:rPr>
          <w:rFonts w:ascii="Arial Narrow" w:hAnsi="Arial Narrow" w:cs="Times New Roman"/>
          <w:b/>
          <w:bCs/>
          <w:sz w:val="24"/>
          <w:szCs w:val="24"/>
        </w:rPr>
        <w:t xml:space="preserve">PREGÃO PRESENCIAL </w:t>
      </w:r>
      <w:r w:rsidR="005202B9" w:rsidRPr="005202B9">
        <w:rPr>
          <w:rFonts w:ascii="Arial Narrow" w:hAnsi="Arial Narrow" w:cs="Times New Roman"/>
          <w:b/>
          <w:bCs/>
          <w:sz w:val="24"/>
          <w:szCs w:val="24"/>
        </w:rPr>
        <w:t xml:space="preserve">Nº </w:t>
      </w:r>
      <w:r w:rsidRPr="005202B9">
        <w:rPr>
          <w:rFonts w:ascii="Arial Narrow" w:hAnsi="Arial Narrow" w:cs="Times New Roman"/>
          <w:b/>
          <w:bCs/>
          <w:sz w:val="24"/>
          <w:szCs w:val="24"/>
        </w:rPr>
        <w:t>0</w:t>
      </w:r>
      <w:r w:rsidR="00440A48" w:rsidRPr="005202B9">
        <w:rPr>
          <w:rFonts w:ascii="Arial Narrow" w:hAnsi="Arial Narrow" w:cs="Times New Roman"/>
          <w:b/>
          <w:bCs/>
          <w:sz w:val="24"/>
          <w:szCs w:val="24"/>
        </w:rPr>
        <w:t>09/2025</w:t>
      </w:r>
    </w:p>
    <w:p w14:paraId="3B6BB35D" w14:textId="77777777" w:rsidR="00ED1FF9" w:rsidRPr="005202B9" w:rsidRDefault="00ED1FF9" w:rsidP="005202B9">
      <w:pPr>
        <w:spacing w:after="0" w:line="240" w:lineRule="auto"/>
        <w:jc w:val="both"/>
        <w:rPr>
          <w:rFonts w:ascii="Arial Narrow" w:hAnsi="Arial Narrow" w:cs="Times New Roman"/>
          <w:b/>
          <w:bCs/>
          <w:sz w:val="24"/>
          <w:szCs w:val="24"/>
        </w:rPr>
      </w:pPr>
    </w:p>
    <w:p w14:paraId="2DCCC9F5" w14:textId="77777777" w:rsidR="00ED1FF9" w:rsidRPr="005202B9" w:rsidRDefault="00ED1FF9" w:rsidP="005202B9">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jc w:val="center"/>
        <w:rPr>
          <w:rFonts w:ascii="Arial Narrow" w:hAnsi="Arial Narrow" w:cs="Times New Roman"/>
          <w:b/>
          <w:bCs/>
          <w:sz w:val="24"/>
          <w:szCs w:val="24"/>
        </w:rPr>
      </w:pPr>
      <w:r w:rsidRPr="005202B9">
        <w:rPr>
          <w:rFonts w:ascii="Arial Narrow" w:hAnsi="Arial Narrow" w:cs="Times New Roman"/>
          <w:b/>
          <w:bCs/>
          <w:sz w:val="24"/>
          <w:szCs w:val="24"/>
        </w:rPr>
        <w:t>TERMO DE REFERÊNCIA</w:t>
      </w:r>
    </w:p>
    <w:p w14:paraId="246C874F" w14:textId="77777777" w:rsidR="00ED1FF9" w:rsidRPr="005202B9" w:rsidRDefault="00ED1FF9" w:rsidP="005202B9">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jc w:val="center"/>
        <w:rPr>
          <w:rFonts w:ascii="Arial Narrow" w:hAnsi="Arial Narrow" w:cs="Times New Roman"/>
          <w:b/>
          <w:bCs/>
          <w:sz w:val="24"/>
          <w:szCs w:val="24"/>
        </w:rPr>
      </w:pPr>
      <w:r w:rsidRPr="005202B9">
        <w:rPr>
          <w:rFonts w:ascii="Arial Narrow" w:hAnsi="Arial Narrow" w:cs="Times New Roman"/>
          <w:b/>
          <w:bCs/>
          <w:sz w:val="24"/>
          <w:szCs w:val="24"/>
        </w:rPr>
        <w:t>(AQUISIÇÃO DE BENS)</w:t>
      </w:r>
    </w:p>
    <w:p w14:paraId="728FAA3A" w14:textId="77777777" w:rsidR="00ED1FF9" w:rsidRPr="005202B9" w:rsidRDefault="00ED1FF9" w:rsidP="005202B9">
      <w:pPr>
        <w:spacing w:after="0" w:line="240" w:lineRule="auto"/>
        <w:jc w:val="both"/>
        <w:rPr>
          <w:rFonts w:ascii="Arial Narrow" w:hAnsi="Arial Narrow" w:cs="Times New Roman"/>
          <w:b/>
          <w:bCs/>
          <w:sz w:val="24"/>
          <w:szCs w:val="24"/>
        </w:rPr>
      </w:pPr>
    </w:p>
    <w:p w14:paraId="633B5765" w14:textId="77777777" w:rsidR="00C728CC" w:rsidRPr="005202B9" w:rsidRDefault="00C728CC" w:rsidP="005202B9">
      <w:pPr>
        <w:pStyle w:val="Corpodetexto"/>
        <w:spacing w:after="0" w:line="240" w:lineRule="auto"/>
        <w:jc w:val="both"/>
        <w:rPr>
          <w:rFonts w:ascii="Arial Narrow" w:hAnsi="Arial Narrow"/>
          <w:sz w:val="24"/>
          <w:szCs w:val="24"/>
        </w:rPr>
      </w:pPr>
      <w:r w:rsidRPr="005202B9">
        <w:rPr>
          <w:rFonts w:ascii="Arial Narrow" w:hAnsi="Arial Narrow"/>
          <w:sz w:val="24"/>
          <w:szCs w:val="24"/>
        </w:rPr>
        <w:t>O presente instrumento foi formalizado com base nos levantamentos efetivados nos estudos técnicos preliminares, utilizando como parâmetro o relatório onde constam as justificativas para as presentes inserções e a materialização do planejamento, encontrando-se este, em anexo.</w:t>
      </w:r>
    </w:p>
    <w:p w14:paraId="7694B041" w14:textId="77777777" w:rsidR="00C728CC" w:rsidRPr="005202B9" w:rsidRDefault="00C728CC" w:rsidP="005202B9">
      <w:pPr>
        <w:pStyle w:val="Corpodetexto"/>
        <w:spacing w:after="0" w:line="240" w:lineRule="auto"/>
        <w:jc w:val="both"/>
        <w:rPr>
          <w:rFonts w:ascii="Arial Narrow" w:hAnsi="Arial Narrow"/>
          <w:sz w:val="24"/>
          <w:szCs w:val="24"/>
        </w:rPr>
      </w:pPr>
      <w:r w:rsidRPr="005202B9">
        <w:rPr>
          <w:rFonts w:ascii="Arial Narrow" w:hAnsi="Arial Narrow"/>
          <w:sz w:val="24"/>
          <w:szCs w:val="24"/>
        </w:rPr>
        <w:t xml:space="preserve">Somado às presentes exigências, deverão ser observados pelos interessados em formalizar propostas, todas as exigências que estarão contidas no Edital. </w:t>
      </w:r>
    </w:p>
    <w:p w14:paraId="413AA367" w14:textId="77777777" w:rsidR="00C728CC" w:rsidRPr="005202B9" w:rsidRDefault="00C728CC" w:rsidP="005202B9">
      <w:pPr>
        <w:pStyle w:val="Corpodetexto"/>
        <w:spacing w:after="0" w:line="240" w:lineRule="auto"/>
        <w:rPr>
          <w:rFonts w:ascii="Arial Narrow" w:hAnsi="Arial Narrow"/>
          <w:sz w:val="24"/>
          <w:szCs w:val="24"/>
        </w:rPr>
      </w:pPr>
    </w:p>
    <w:p w14:paraId="019B6E94" w14:textId="77777777" w:rsidR="00C728CC" w:rsidRPr="005202B9" w:rsidRDefault="00C728CC" w:rsidP="005202B9">
      <w:pPr>
        <w:pStyle w:val="PargrafodaLista"/>
        <w:widowControl w:val="0"/>
        <w:numPr>
          <w:ilvl w:val="0"/>
          <w:numId w:val="1"/>
        </w:numPr>
        <w:autoSpaceDE w:val="0"/>
        <w:autoSpaceDN w:val="0"/>
        <w:spacing w:after="0" w:line="240" w:lineRule="auto"/>
        <w:ind w:left="0" w:firstLine="0"/>
        <w:contextualSpacing w:val="0"/>
        <w:jc w:val="both"/>
        <w:rPr>
          <w:rFonts w:ascii="Arial Narrow" w:hAnsi="Arial Narrow"/>
          <w:b/>
          <w:bCs/>
          <w:sz w:val="24"/>
          <w:szCs w:val="24"/>
        </w:rPr>
      </w:pPr>
      <w:r w:rsidRPr="005202B9">
        <w:rPr>
          <w:rFonts w:ascii="Arial Narrow" w:hAnsi="Arial Narrow"/>
          <w:b/>
          <w:bCs/>
          <w:sz w:val="24"/>
          <w:szCs w:val="24"/>
        </w:rPr>
        <w:t>DO OBJETO</w:t>
      </w:r>
    </w:p>
    <w:p w14:paraId="42EDD42B" w14:textId="77777777" w:rsidR="00C728CC" w:rsidRPr="005202B9" w:rsidRDefault="00C728CC" w:rsidP="005202B9">
      <w:pPr>
        <w:pStyle w:val="PargrafodaLista"/>
        <w:widowControl w:val="0"/>
        <w:numPr>
          <w:ilvl w:val="1"/>
          <w:numId w:val="1"/>
        </w:numPr>
        <w:autoSpaceDE w:val="0"/>
        <w:autoSpaceDN w:val="0"/>
        <w:spacing w:after="0" w:line="240" w:lineRule="auto"/>
        <w:ind w:left="0" w:firstLine="0"/>
        <w:contextualSpacing w:val="0"/>
        <w:jc w:val="both"/>
        <w:rPr>
          <w:rFonts w:ascii="Arial Narrow" w:hAnsi="Arial Narrow"/>
          <w:bCs/>
          <w:sz w:val="24"/>
          <w:szCs w:val="24"/>
        </w:rPr>
      </w:pPr>
      <w:r w:rsidRPr="005202B9">
        <w:rPr>
          <w:rFonts w:ascii="Arial Narrow" w:hAnsi="Arial Narrow" w:cs="Calibri"/>
          <w:sz w:val="24"/>
          <w:szCs w:val="24"/>
        </w:rPr>
        <w:t>Contratação de empresa para aquisição de veículo tipo pick-up utilitário, cabine dupla, 4x4, 4 portas, a diesel, novo, 0 km.</w:t>
      </w:r>
      <w:r w:rsidRPr="005202B9">
        <w:rPr>
          <w:rFonts w:ascii="Arial Narrow" w:hAnsi="Arial Narrow" w:cs="Arial"/>
          <w:bCs/>
          <w:sz w:val="24"/>
          <w:szCs w:val="24"/>
        </w:rPr>
        <w:t xml:space="preserve">, </w:t>
      </w:r>
      <w:r w:rsidRPr="005202B9">
        <w:rPr>
          <w:rFonts w:ascii="Arial Narrow" w:hAnsi="Arial Narrow"/>
          <w:bCs/>
          <w:sz w:val="24"/>
          <w:szCs w:val="24"/>
        </w:rPr>
        <w:t>conforme condições e exigências estabelecidas no item 1.2.</w:t>
      </w:r>
    </w:p>
    <w:p w14:paraId="38F15C80" w14:textId="77777777" w:rsidR="00C728CC" w:rsidRPr="005202B9" w:rsidRDefault="00C728CC" w:rsidP="005202B9">
      <w:pPr>
        <w:pStyle w:val="PargrafodaLista"/>
        <w:widowControl w:val="0"/>
        <w:numPr>
          <w:ilvl w:val="1"/>
          <w:numId w:val="1"/>
        </w:numPr>
        <w:autoSpaceDE w:val="0"/>
        <w:autoSpaceDN w:val="0"/>
        <w:spacing w:after="0" w:line="240" w:lineRule="auto"/>
        <w:ind w:left="0" w:firstLine="0"/>
        <w:contextualSpacing w:val="0"/>
        <w:jc w:val="both"/>
        <w:rPr>
          <w:rFonts w:ascii="Arial Narrow" w:hAnsi="Arial Narrow"/>
          <w:bCs/>
          <w:sz w:val="24"/>
          <w:szCs w:val="24"/>
        </w:rPr>
      </w:pPr>
      <w:r w:rsidRPr="005202B9">
        <w:rPr>
          <w:rFonts w:ascii="Arial Narrow" w:hAnsi="Arial Narrow"/>
          <w:bCs/>
          <w:sz w:val="24"/>
          <w:szCs w:val="24"/>
        </w:rPr>
        <w:t>Definição/Detalhamento do objeto, conforme especificações técnicas, condições, quantidades e exigências estabelecidas neste instrumento, abaixo discriminadas:</w:t>
      </w:r>
    </w:p>
    <w:tbl>
      <w:tblPr>
        <w:tblW w:w="0" w:type="auto"/>
        <w:tblInd w:w="1"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right w:w="50" w:type="dxa"/>
        </w:tblCellMar>
        <w:tblLook w:val="04A0" w:firstRow="1" w:lastRow="0" w:firstColumn="1" w:lastColumn="0" w:noHBand="0" w:noVBand="1"/>
      </w:tblPr>
      <w:tblGrid>
        <w:gridCol w:w="709"/>
        <w:gridCol w:w="709"/>
        <w:gridCol w:w="3615"/>
        <w:gridCol w:w="884"/>
        <w:gridCol w:w="980"/>
        <w:gridCol w:w="1180"/>
        <w:gridCol w:w="1199"/>
      </w:tblGrid>
      <w:tr w:rsidR="00C728CC" w:rsidRPr="005202B9" w14:paraId="5E9EA88C" w14:textId="77777777" w:rsidTr="005202B9">
        <w:tc>
          <w:tcPr>
            <w:tcW w:w="709" w:type="dxa"/>
            <w:shd w:val="clear" w:color="auto" w:fill="auto"/>
            <w:vAlign w:val="center"/>
          </w:tcPr>
          <w:p w14:paraId="1E766881" w14:textId="77777777" w:rsidR="00C728CC" w:rsidRPr="005202B9" w:rsidRDefault="00C728CC" w:rsidP="005202B9">
            <w:pPr>
              <w:spacing w:after="0" w:line="240" w:lineRule="auto"/>
              <w:ind w:left="142"/>
              <w:jc w:val="center"/>
              <w:rPr>
                <w:rFonts w:ascii="Arial Narrow" w:eastAsia="Arial" w:hAnsi="Arial Narrow" w:cs="Arial"/>
                <w:sz w:val="20"/>
                <w:szCs w:val="20"/>
              </w:rPr>
            </w:pPr>
            <w:r w:rsidRPr="005202B9">
              <w:rPr>
                <w:rFonts w:ascii="Arial Narrow" w:eastAsia="Arial" w:hAnsi="Arial Narrow" w:cs="Arial"/>
                <w:b/>
                <w:sz w:val="20"/>
                <w:szCs w:val="20"/>
              </w:rPr>
              <w:t>N° Item</w:t>
            </w:r>
          </w:p>
        </w:tc>
        <w:tc>
          <w:tcPr>
            <w:tcW w:w="709" w:type="dxa"/>
            <w:shd w:val="clear" w:color="auto" w:fill="auto"/>
            <w:vAlign w:val="center"/>
          </w:tcPr>
          <w:p w14:paraId="3F93D3B6" w14:textId="77777777" w:rsidR="00C728CC" w:rsidRPr="005202B9" w:rsidRDefault="00C728CC" w:rsidP="005202B9">
            <w:pPr>
              <w:spacing w:after="0" w:line="240" w:lineRule="auto"/>
              <w:jc w:val="center"/>
              <w:rPr>
                <w:rFonts w:ascii="Arial Narrow" w:eastAsia="Arial" w:hAnsi="Arial Narrow" w:cs="Arial"/>
                <w:sz w:val="20"/>
                <w:szCs w:val="20"/>
              </w:rPr>
            </w:pPr>
            <w:r w:rsidRPr="005202B9">
              <w:rPr>
                <w:rFonts w:ascii="Arial Narrow" w:eastAsia="Arial" w:hAnsi="Arial Narrow" w:cs="Arial"/>
                <w:b/>
                <w:sz w:val="20"/>
                <w:szCs w:val="20"/>
              </w:rPr>
              <w:t>Código</w:t>
            </w:r>
          </w:p>
        </w:tc>
        <w:tc>
          <w:tcPr>
            <w:tcW w:w="3615" w:type="dxa"/>
            <w:shd w:val="clear" w:color="auto" w:fill="auto"/>
            <w:vAlign w:val="center"/>
          </w:tcPr>
          <w:p w14:paraId="252DC576" w14:textId="77777777" w:rsidR="00C728CC" w:rsidRPr="005202B9" w:rsidRDefault="00C728CC" w:rsidP="005202B9">
            <w:pPr>
              <w:spacing w:after="0" w:line="240" w:lineRule="auto"/>
              <w:jc w:val="center"/>
              <w:rPr>
                <w:rFonts w:ascii="Arial Narrow" w:eastAsia="Arial" w:hAnsi="Arial Narrow" w:cs="Arial"/>
                <w:sz w:val="20"/>
                <w:szCs w:val="20"/>
              </w:rPr>
            </w:pPr>
            <w:r w:rsidRPr="005202B9">
              <w:rPr>
                <w:rFonts w:ascii="Arial Narrow" w:eastAsia="Arial" w:hAnsi="Arial Narrow" w:cs="Arial"/>
                <w:b/>
                <w:sz w:val="20"/>
                <w:szCs w:val="20"/>
              </w:rPr>
              <w:t>Descrição</w:t>
            </w:r>
          </w:p>
        </w:tc>
        <w:tc>
          <w:tcPr>
            <w:tcW w:w="884" w:type="dxa"/>
            <w:shd w:val="clear" w:color="auto" w:fill="auto"/>
            <w:vAlign w:val="center"/>
          </w:tcPr>
          <w:p w14:paraId="67FCF943" w14:textId="77777777" w:rsidR="00C728CC" w:rsidRPr="005202B9" w:rsidRDefault="00C728CC" w:rsidP="005202B9">
            <w:pPr>
              <w:spacing w:after="0" w:line="240" w:lineRule="auto"/>
              <w:jc w:val="center"/>
              <w:rPr>
                <w:rFonts w:ascii="Arial Narrow" w:eastAsia="Arial" w:hAnsi="Arial Narrow" w:cs="Arial"/>
                <w:sz w:val="20"/>
                <w:szCs w:val="20"/>
              </w:rPr>
            </w:pPr>
            <w:r w:rsidRPr="005202B9">
              <w:rPr>
                <w:rFonts w:ascii="Arial Narrow" w:eastAsia="Arial" w:hAnsi="Arial Narrow" w:cs="Arial"/>
                <w:b/>
                <w:sz w:val="20"/>
                <w:szCs w:val="20"/>
              </w:rPr>
              <w:t>Unidade</w:t>
            </w:r>
          </w:p>
        </w:tc>
        <w:tc>
          <w:tcPr>
            <w:tcW w:w="980" w:type="dxa"/>
            <w:shd w:val="clear" w:color="auto" w:fill="auto"/>
            <w:vAlign w:val="center"/>
          </w:tcPr>
          <w:p w14:paraId="6EF35E6C" w14:textId="77777777" w:rsidR="00C728CC" w:rsidRPr="005202B9" w:rsidRDefault="00C728CC" w:rsidP="005202B9">
            <w:pPr>
              <w:spacing w:after="0" w:line="240" w:lineRule="auto"/>
              <w:jc w:val="center"/>
              <w:rPr>
                <w:rFonts w:ascii="Arial Narrow" w:eastAsia="Arial" w:hAnsi="Arial Narrow" w:cs="Arial"/>
                <w:sz w:val="20"/>
                <w:szCs w:val="20"/>
              </w:rPr>
            </w:pPr>
            <w:r w:rsidRPr="005202B9">
              <w:rPr>
                <w:rFonts w:ascii="Arial Narrow" w:eastAsia="Arial" w:hAnsi="Arial Narrow" w:cs="Arial"/>
                <w:b/>
                <w:sz w:val="20"/>
                <w:szCs w:val="20"/>
              </w:rPr>
              <w:t>Quantidade</w:t>
            </w:r>
          </w:p>
        </w:tc>
        <w:tc>
          <w:tcPr>
            <w:tcW w:w="1180" w:type="dxa"/>
            <w:shd w:val="clear" w:color="auto" w:fill="auto"/>
            <w:vAlign w:val="center"/>
          </w:tcPr>
          <w:p w14:paraId="097A4255" w14:textId="77777777" w:rsidR="00C728CC" w:rsidRPr="005202B9" w:rsidRDefault="00C728CC" w:rsidP="005202B9">
            <w:pPr>
              <w:spacing w:after="0" w:line="240" w:lineRule="auto"/>
              <w:jc w:val="center"/>
              <w:rPr>
                <w:rFonts w:ascii="Arial Narrow" w:eastAsia="Arial" w:hAnsi="Arial Narrow" w:cs="Arial"/>
                <w:b/>
                <w:sz w:val="20"/>
                <w:szCs w:val="20"/>
              </w:rPr>
            </w:pPr>
            <w:r w:rsidRPr="005202B9">
              <w:rPr>
                <w:rFonts w:ascii="Arial Narrow" w:eastAsia="Arial" w:hAnsi="Arial Narrow" w:cs="Arial"/>
                <w:b/>
                <w:sz w:val="20"/>
                <w:szCs w:val="20"/>
              </w:rPr>
              <w:t>Valor</w:t>
            </w:r>
          </w:p>
          <w:p w14:paraId="324F7C57" w14:textId="77777777" w:rsidR="00C728CC" w:rsidRPr="005202B9" w:rsidRDefault="00C728CC" w:rsidP="005202B9">
            <w:pPr>
              <w:spacing w:after="0" w:line="240" w:lineRule="auto"/>
              <w:jc w:val="center"/>
              <w:rPr>
                <w:rFonts w:ascii="Arial Narrow" w:eastAsia="Arial" w:hAnsi="Arial Narrow" w:cs="Arial"/>
                <w:sz w:val="20"/>
                <w:szCs w:val="20"/>
              </w:rPr>
            </w:pPr>
            <w:r w:rsidRPr="005202B9">
              <w:rPr>
                <w:rFonts w:ascii="Arial Narrow" w:eastAsia="Arial" w:hAnsi="Arial Narrow" w:cs="Arial"/>
                <w:b/>
                <w:sz w:val="20"/>
                <w:szCs w:val="20"/>
              </w:rPr>
              <w:t>Estimado Unitário</w:t>
            </w:r>
          </w:p>
        </w:tc>
        <w:tc>
          <w:tcPr>
            <w:tcW w:w="1199" w:type="dxa"/>
            <w:shd w:val="clear" w:color="auto" w:fill="auto"/>
            <w:vAlign w:val="center"/>
          </w:tcPr>
          <w:p w14:paraId="2E61D7B2" w14:textId="77777777" w:rsidR="00C728CC" w:rsidRPr="005202B9" w:rsidRDefault="00C728CC" w:rsidP="005202B9">
            <w:pPr>
              <w:spacing w:after="0" w:line="240" w:lineRule="auto"/>
              <w:jc w:val="center"/>
              <w:rPr>
                <w:rFonts w:ascii="Arial Narrow" w:eastAsia="Arial" w:hAnsi="Arial Narrow" w:cs="Arial"/>
                <w:b/>
                <w:sz w:val="20"/>
                <w:szCs w:val="20"/>
              </w:rPr>
            </w:pPr>
            <w:r w:rsidRPr="005202B9">
              <w:rPr>
                <w:rFonts w:ascii="Arial Narrow" w:eastAsia="Arial" w:hAnsi="Arial Narrow" w:cs="Arial"/>
                <w:b/>
                <w:sz w:val="20"/>
                <w:szCs w:val="20"/>
              </w:rPr>
              <w:t>Valor</w:t>
            </w:r>
          </w:p>
          <w:p w14:paraId="7A9C8314" w14:textId="77777777" w:rsidR="00C728CC" w:rsidRPr="005202B9" w:rsidRDefault="00C728CC" w:rsidP="005202B9">
            <w:pPr>
              <w:spacing w:after="0" w:line="240" w:lineRule="auto"/>
              <w:jc w:val="center"/>
              <w:rPr>
                <w:rFonts w:ascii="Arial Narrow" w:eastAsia="Arial" w:hAnsi="Arial Narrow" w:cs="Arial"/>
                <w:b/>
                <w:sz w:val="20"/>
                <w:szCs w:val="20"/>
              </w:rPr>
            </w:pPr>
            <w:r w:rsidRPr="005202B9">
              <w:rPr>
                <w:rFonts w:ascii="Arial Narrow" w:eastAsia="Arial" w:hAnsi="Arial Narrow" w:cs="Arial"/>
                <w:b/>
                <w:sz w:val="20"/>
                <w:szCs w:val="20"/>
              </w:rPr>
              <w:t>Estimado</w:t>
            </w:r>
          </w:p>
          <w:p w14:paraId="615D980A" w14:textId="77777777" w:rsidR="00C728CC" w:rsidRPr="005202B9" w:rsidRDefault="00C728CC" w:rsidP="005202B9">
            <w:pPr>
              <w:spacing w:after="0" w:line="240" w:lineRule="auto"/>
              <w:jc w:val="center"/>
              <w:rPr>
                <w:rFonts w:ascii="Arial Narrow" w:eastAsia="Arial" w:hAnsi="Arial Narrow" w:cs="Arial"/>
                <w:sz w:val="20"/>
                <w:szCs w:val="20"/>
              </w:rPr>
            </w:pPr>
            <w:r w:rsidRPr="005202B9">
              <w:rPr>
                <w:rFonts w:ascii="Arial Narrow" w:eastAsia="Arial" w:hAnsi="Arial Narrow" w:cs="Arial"/>
                <w:b/>
                <w:sz w:val="20"/>
                <w:szCs w:val="20"/>
              </w:rPr>
              <w:t>Total</w:t>
            </w:r>
          </w:p>
        </w:tc>
      </w:tr>
      <w:tr w:rsidR="00440A48" w:rsidRPr="005202B9" w14:paraId="3918C3AD" w14:textId="77777777" w:rsidTr="000500F4">
        <w:tc>
          <w:tcPr>
            <w:tcW w:w="709" w:type="dxa"/>
            <w:shd w:val="clear" w:color="auto" w:fill="auto"/>
          </w:tcPr>
          <w:p w14:paraId="07B4F8CD" w14:textId="77777777" w:rsidR="00440A48" w:rsidRPr="005202B9" w:rsidRDefault="00440A48" w:rsidP="005202B9">
            <w:pPr>
              <w:spacing w:after="0" w:line="240" w:lineRule="auto"/>
              <w:jc w:val="center"/>
              <w:rPr>
                <w:rFonts w:ascii="Arial Narrow" w:eastAsia="Arial" w:hAnsi="Arial Narrow" w:cs="Arial"/>
                <w:sz w:val="20"/>
                <w:szCs w:val="20"/>
              </w:rPr>
            </w:pPr>
            <w:r w:rsidRPr="005202B9">
              <w:rPr>
                <w:rFonts w:ascii="Arial Narrow" w:eastAsia="Arial" w:hAnsi="Arial Narrow" w:cs="Arial"/>
                <w:sz w:val="20"/>
                <w:szCs w:val="20"/>
              </w:rPr>
              <w:t>001</w:t>
            </w:r>
          </w:p>
        </w:tc>
        <w:tc>
          <w:tcPr>
            <w:tcW w:w="709" w:type="dxa"/>
            <w:shd w:val="clear" w:color="auto" w:fill="auto"/>
          </w:tcPr>
          <w:p w14:paraId="44B98034" w14:textId="77777777" w:rsidR="00440A48" w:rsidRPr="005202B9" w:rsidRDefault="00440A48" w:rsidP="005202B9">
            <w:pPr>
              <w:spacing w:after="0" w:line="240" w:lineRule="auto"/>
              <w:jc w:val="center"/>
              <w:rPr>
                <w:rFonts w:ascii="Arial Narrow" w:eastAsia="Arial" w:hAnsi="Arial Narrow" w:cs="Arial"/>
                <w:sz w:val="20"/>
                <w:szCs w:val="20"/>
              </w:rPr>
            </w:pPr>
            <w:r w:rsidRPr="005202B9">
              <w:rPr>
                <w:rFonts w:ascii="Arial Narrow" w:hAnsi="Arial Narrow"/>
                <w:color w:val="000000"/>
                <w:sz w:val="20"/>
                <w:szCs w:val="20"/>
              </w:rPr>
              <w:t>01</w:t>
            </w:r>
          </w:p>
        </w:tc>
        <w:tc>
          <w:tcPr>
            <w:tcW w:w="3615" w:type="dxa"/>
            <w:shd w:val="clear" w:color="auto" w:fill="auto"/>
            <w:vAlign w:val="center"/>
          </w:tcPr>
          <w:p w14:paraId="1B78196B" w14:textId="77777777" w:rsidR="00440A48" w:rsidRPr="005202B9" w:rsidRDefault="00440A48" w:rsidP="005202B9">
            <w:pPr>
              <w:spacing w:after="0" w:line="240" w:lineRule="auto"/>
              <w:jc w:val="both"/>
              <w:rPr>
                <w:rFonts w:ascii="Arial Narrow" w:hAnsi="Arial Narrow"/>
                <w:sz w:val="20"/>
                <w:szCs w:val="20"/>
              </w:rPr>
            </w:pPr>
            <w:r w:rsidRPr="005202B9">
              <w:rPr>
                <w:rFonts w:ascii="Arial Narrow" w:hAnsi="Arial Narrow"/>
                <w:b/>
                <w:bCs/>
                <w:sz w:val="20"/>
                <w:szCs w:val="20"/>
              </w:rPr>
              <w:t>Veículo tipo pick-up utilitário, cabine dupla, 4x4, 4 portas, a diesel, novo, 0 km, com as seguintes especificações:</w:t>
            </w:r>
          </w:p>
          <w:p w14:paraId="6973DF22" w14:textId="77777777" w:rsidR="00440A48" w:rsidRPr="005202B9" w:rsidRDefault="00440A48" w:rsidP="005202B9">
            <w:pPr>
              <w:spacing w:after="0" w:line="240" w:lineRule="auto"/>
              <w:jc w:val="both"/>
              <w:rPr>
                <w:rFonts w:ascii="Arial Narrow" w:hAnsi="Arial Narrow"/>
                <w:b/>
                <w:sz w:val="20"/>
                <w:szCs w:val="20"/>
                <w:u w:val="single"/>
              </w:rPr>
            </w:pPr>
            <w:r w:rsidRPr="005202B9">
              <w:rPr>
                <w:rFonts w:ascii="Arial Narrow" w:hAnsi="Arial Narrow"/>
                <w:b/>
                <w:sz w:val="20"/>
                <w:szCs w:val="20"/>
                <w:u w:val="single"/>
              </w:rPr>
              <w:t xml:space="preserve">I. </w:t>
            </w:r>
            <w:r w:rsidRPr="005202B9">
              <w:rPr>
                <w:rFonts w:ascii="Arial Narrow" w:hAnsi="Arial Narrow"/>
                <w:b/>
                <w:bCs/>
                <w:sz w:val="20"/>
                <w:szCs w:val="20"/>
                <w:u w:val="single"/>
              </w:rPr>
              <w:t>Especificações Gerais:</w:t>
            </w:r>
          </w:p>
          <w:p w14:paraId="1D43FD36" w14:textId="77777777" w:rsidR="00440A48" w:rsidRPr="005202B9" w:rsidRDefault="00440A48" w:rsidP="005202B9">
            <w:pPr>
              <w:numPr>
                <w:ilvl w:val="0"/>
                <w:numId w:val="44"/>
              </w:numPr>
              <w:tabs>
                <w:tab w:val="clear" w:pos="502"/>
              </w:tabs>
              <w:spacing w:after="0" w:line="240" w:lineRule="auto"/>
              <w:ind w:left="367" w:hanging="367"/>
              <w:jc w:val="both"/>
              <w:rPr>
                <w:rFonts w:ascii="Arial Narrow" w:hAnsi="Arial Narrow"/>
                <w:sz w:val="20"/>
                <w:szCs w:val="20"/>
              </w:rPr>
            </w:pPr>
            <w:r w:rsidRPr="005202B9">
              <w:rPr>
                <w:rFonts w:ascii="Arial Narrow" w:hAnsi="Arial Narrow"/>
                <w:sz w:val="20"/>
                <w:szCs w:val="20"/>
              </w:rPr>
              <w:t>Cabine Dupla</w:t>
            </w:r>
          </w:p>
          <w:p w14:paraId="5455BCA2" w14:textId="77777777" w:rsidR="00440A48" w:rsidRPr="005202B9" w:rsidRDefault="00440A48" w:rsidP="005202B9">
            <w:pPr>
              <w:numPr>
                <w:ilvl w:val="0"/>
                <w:numId w:val="44"/>
              </w:numPr>
              <w:tabs>
                <w:tab w:val="clear" w:pos="502"/>
              </w:tabs>
              <w:spacing w:after="0" w:line="240" w:lineRule="auto"/>
              <w:ind w:left="367" w:hanging="367"/>
              <w:jc w:val="both"/>
              <w:rPr>
                <w:rFonts w:ascii="Arial Narrow" w:hAnsi="Arial Narrow"/>
                <w:sz w:val="20"/>
                <w:szCs w:val="20"/>
              </w:rPr>
            </w:pPr>
            <w:r w:rsidRPr="005202B9">
              <w:rPr>
                <w:rFonts w:ascii="Arial Narrow" w:hAnsi="Arial Narrow"/>
                <w:sz w:val="20"/>
                <w:szCs w:val="20"/>
              </w:rPr>
              <w:t>Tração: 4x4</w:t>
            </w:r>
          </w:p>
          <w:p w14:paraId="78327FA5" w14:textId="77777777" w:rsidR="00440A48" w:rsidRPr="005202B9" w:rsidRDefault="00440A48" w:rsidP="005202B9">
            <w:pPr>
              <w:numPr>
                <w:ilvl w:val="0"/>
                <w:numId w:val="44"/>
              </w:numPr>
              <w:tabs>
                <w:tab w:val="clear" w:pos="502"/>
              </w:tabs>
              <w:spacing w:after="0" w:line="240" w:lineRule="auto"/>
              <w:ind w:left="367" w:hanging="367"/>
              <w:jc w:val="both"/>
              <w:rPr>
                <w:rFonts w:ascii="Arial Narrow" w:hAnsi="Arial Narrow"/>
                <w:sz w:val="20"/>
                <w:szCs w:val="20"/>
              </w:rPr>
            </w:pPr>
            <w:r w:rsidRPr="005202B9">
              <w:rPr>
                <w:rFonts w:ascii="Arial Narrow" w:hAnsi="Arial Narrow"/>
                <w:sz w:val="20"/>
                <w:szCs w:val="20"/>
              </w:rPr>
              <w:t>Combustível: Diesel</w:t>
            </w:r>
          </w:p>
          <w:p w14:paraId="4457D341" w14:textId="77777777" w:rsidR="00440A48" w:rsidRPr="005202B9" w:rsidRDefault="00440A48" w:rsidP="005202B9">
            <w:pPr>
              <w:numPr>
                <w:ilvl w:val="0"/>
                <w:numId w:val="44"/>
              </w:numPr>
              <w:tabs>
                <w:tab w:val="clear" w:pos="502"/>
              </w:tabs>
              <w:spacing w:after="0" w:line="240" w:lineRule="auto"/>
              <w:ind w:left="367" w:hanging="367"/>
              <w:jc w:val="both"/>
              <w:rPr>
                <w:rFonts w:ascii="Arial Narrow" w:hAnsi="Arial Narrow"/>
                <w:sz w:val="20"/>
                <w:szCs w:val="20"/>
              </w:rPr>
            </w:pPr>
            <w:r w:rsidRPr="005202B9">
              <w:rPr>
                <w:rFonts w:ascii="Arial Narrow" w:hAnsi="Arial Narrow"/>
                <w:sz w:val="20"/>
                <w:szCs w:val="20"/>
              </w:rPr>
              <w:t>Portas: 4</w:t>
            </w:r>
          </w:p>
          <w:p w14:paraId="78503742" w14:textId="77777777" w:rsidR="00440A48" w:rsidRPr="005202B9" w:rsidRDefault="00440A48" w:rsidP="005202B9">
            <w:pPr>
              <w:numPr>
                <w:ilvl w:val="0"/>
                <w:numId w:val="44"/>
              </w:numPr>
              <w:tabs>
                <w:tab w:val="clear" w:pos="502"/>
              </w:tabs>
              <w:spacing w:after="0" w:line="240" w:lineRule="auto"/>
              <w:ind w:left="367" w:hanging="367"/>
              <w:jc w:val="both"/>
              <w:rPr>
                <w:rFonts w:ascii="Arial Narrow" w:hAnsi="Arial Narrow"/>
                <w:sz w:val="20"/>
                <w:szCs w:val="20"/>
              </w:rPr>
            </w:pPr>
            <w:r w:rsidRPr="005202B9">
              <w:rPr>
                <w:rFonts w:ascii="Arial Narrow" w:hAnsi="Arial Narrow"/>
                <w:sz w:val="20"/>
                <w:szCs w:val="20"/>
              </w:rPr>
              <w:t>Capacidade: 5 passageiros</w:t>
            </w:r>
          </w:p>
          <w:p w14:paraId="3864C63B" w14:textId="77777777" w:rsidR="00440A48" w:rsidRPr="005202B9" w:rsidRDefault="00440A48" w:rsidP="005202B9">
            <w:pPr>
              <w:numPr>
                <w:ilvl w:val="0"/>
                <w:numId w:val="44"/>
              </w:numPr>
              <w:tabs>
                <w:tab w:val="clear" w:pos="502"/>
              </w:tabs>
              <w:spacing w:after="0" w:line="240" w:lineRule="auto"/>
              <w:ind w:left="367" w:hanging="367"/>
              <w:jc w:val="both"/>
              <w:rPr>
                <w:rFonts w:ascii="Arial Narrow" w:hAnsi="Arial Narrow"/>
                <w:sz w:val="20"/>
                <w:szCs w:val="20"/>
              </w:rPr>
            </w:pPr>
            <w:r w:rsidRPr="005202B9">
              <w:rPr>
                <w:rFonts w:ascii="Arial Narrow" w:hAnsi="Arial Narrow"/>
                <w:sz w:val="20"/>
                <w:szCs w:val="20"/>
              </w:rPr>
              <w:t>Motorização mínima: 2.800 cilindradas</w:t>
            </w:r>
          </w:p>
          <w:p w14:paraId="0D15849A" w14:textId="77777777" w:rsidR="00440A48" w:rsidRPr="005202B9" w:rsidRDefault="00440A48" w:rsidP="005202B9">
            <w:pPr>
              <w:numPr>
                <w:ilvl w:val="0"/>
                <w:numId w:val="44"/>
              </w:numPr>
              <w:tabs>
                <w:tab w:val="clear" w:pos="502"/>
              </w:tabs>
              <w:spacing w:after="0" w:line="240" w:lineRule="auto"/>
              <w:ind w:left="367" w:hanging="367"/>
              <w:jc w:val="both"/>
              <w:rPr>
                <w:rFonts w:ascii="Arial Narrow" w:hAnsi="Arial Narrow"/>
                <w:sz w:val="20"/>
                <w:szCs w:val="20"/>
              </w:rPr>
            </w:pPr>
            <w:r w:rsidRPr="005202B9">
              <w:rPr>
                <w:rFonts w:ascii="Arial Narrow" w:hAnsi="Arial Narrow"/>
                <w:sz w:val="20"/>
                <w:szCs w:val="20"/>
              </w:rPr>
              <w:t xml:space="preserve">Potência mínima: 200 </w:t>
            </w:r>
            <w:proofErr w:type="spellStart"/>
            <w:r w:rsidRPr="005202B9">
              <w:rPr>
                <w:rFonts w:ascii="Arial Narrow" w:hAnsi="Arial Narrow"/>
                <w:sz w:val="20"/>
                <w:szCs w:val="20"/>
              </w:rPr>
              <w:t>cvs</w:t>
            </w:r>
            <w:proofErr w:type="spellEnd"/>
          </w:p>
          <w:p w14:paraId="0D8CC025" w14:textId="77777777" w:rsidR="00440A48" w:rsidRPr="005202B9" w:rsidRDefault="00440A48" w:rsidP="005202B9">
            <w:pPr>
              <w:numPr>
                <w:ilvl w:val="0"/>
                <w:numId w:val="44"/>
              </w:numPr>
              <w:tabs>
                <w:tab w:val="clear" w:pos="502"/>
              </w:tabs>
              <w:spacing w:after="0" w:line="240" w:lineRule="auto"/>
              <w:ind w:left="367" w:hanging="367"/>
              <w:jc w:val="both"/>
              <w:rPr>
                <w:rFonts w:ascii="Arial Narrow" w:hAnsi="Arial Narrow"/>
                <w:sz w:val="20"/>
                <w:szCs w:val="20"/>
              </w:rPr>
            </w:pPr>
            <w:r w:rsidRPr="005202B9">
              <w:rPr>
                <w:rFonts w:ascii="Arial Narrow" w:hAnsi="Arial Narrow"/>
                <w:sz w:val="20"/>
                <w:szCs w:val="20"/>
              </w:rPr>
              <w:t>Prata</w:t>
            </w:r>
          </w:p>
          <w:p w14:paraId="6BB407C2" w14:textId="77777777" w:rsidR="00440A48" w:rsidRPr="005202B9" w:rsidRDefault="00440A48" w:rsidP="005202B9">
            <w:pPr>
              <w:spacing w:after="0" w:line="240" w:lineRule="auto"/>
              <w:ind w:left="369" w:hanging="369"/>
              <w:jc w:val="both"/>
              <w:rPr>
                <w:rFonts w:ascii="Arial Narrow" w:hAnsi="Arial Narrow"/>
                <w:sz w:val="20"/>
                <w:szCs w:val="20"/>
              </w:rPr>
            </w:pPr>
            <w:r w:rsidRPr="005202B9">
              <w:rPr>
                <w:rFonts w:ascii="Arial Narrow" w:hAnsi="Arial Narrow"/>
                <w:b/>
                <w:sz w:val="20"/>
                <w:szCs w:val="20"/>
                <w:u w:val="single"/>
              </w:rPr>
              <w:t xml:space="preserve">II. </w:t>
            </w:r>
            <w:r w:rsidRPr="005202B9">
              <w:rPr>
                <w:rFonts w:ascii="Arial Narrow" w:hAnsi="Arial Narrow"/>
                <w:b/>
                <w:bCs/>
                <w:sz w:val="20"/>
                <w:szCs w:val="20"/>
                <w:u w:val="single"/>
              </w:rPr>
              <w:t>Dimensões</w:t>
            </w:r>
            <w:r w:rsidRPr="005202B9">
              <w:rPr>
                <w:rFonts w:ascii="Arial Narrow" w:hAnsi="Arial Narrow"/>
                <w:b/>
                <w:bCs/>
                <w:sz w:val="20"/>
                <w:szCs w:val="20"/>
              </w:rPr>
              <w:t>:</w:t>
            </w:r>
          </w:p>
          <w:p w14:paraId="749A7FC8" w14:textId="77777777" w:rsidR="00440A48" w:rsidRPr="005202B9" w:rsidRDefault="00440A48" w:rsidP="005202B9">
            <w:pPr>
              <w:numPr>
                <w:ilvl w:val="0"/>
                <w:numId w:val="45"/>
              </w:numPr>
              <w:tabs>
                <w:tab w:val="clear" w:pos="720"/>
              </w:tabs>
              <w:spacing w:after="0" w:line="240" w:lineRule="auto"/>
              <w:ind w:left="367" w:hanging="367"/>
              <w:jc w:val="both"/>
              <w:rPr>
                <w:rFonts w:ascii="Arial Narrow" w:hAnsi="Arial Narrow"/>
                <w:sz w:val="20"/>
                <w:szCs w:val="20"/>
              </w:rPr>
            </w:pPr>
            <w:r w:rsidRPr="005202B9">
              <w:rPr>
                <w:rFonts w:ascii="Arial Narrow" w:hAnsi="Arial Narrow"/>
                <w:sz w:val="20"/>
                <w:szCs w:val="20"/>
              </w:rPr>
              <w:t>Comprimento do veículo: 5.300 mm (tolerável ±5%)</w:t>
            </w:r>
          </w:p>
          <w:p w14:paraId="6625017B" w14:textId="77777777" w:rsidR="00440A48" w:rsidRPr="005202B9" w:rsidRDefault="00440A48" w:rsidP="005202B9">
            <w:pPr>
              <w:numPr>
                <w:ilvl w:val="0"/>
                <w:numId w:val="45"/>
              </w:numPr>
              <w:tabs>
                <w:tab w:val="clear" w:pos="720"/>
              </w:tabs>
              <w:spacing w:after="0" w:line="240" w:lineRule="auto"/>
              <w:ind w:left="367" w:hanging="367"/>
              <w:jc w:val="both"/>
              <w:rPr>
                <w:rFonts w:ascii="Arial Narrow" w:hAnsi="Arial Narrow"/>
                <w:sz w:val="20"/>
                <w:szCs w:val="20"/>
              </w:rPr>
            </w:pPr>
            <w:r w:rsidRPr="005202B9">
              <w:rPr>
                <w:rFonts w:ascii="Arial Narrow" w:hAnsi="Arial Narrow"/>
                <w:sz w:val="20"/>
                <w:szCs w:val="20"/>
              </w:rPr>
              <w:t>Largura total (espelho a espelho): 2.100 mm (tolerável ±5%)</w:t>
            </w:r>
          </w:p>
          <w:p w14:paraId="34B6C631" w14:textId="77777777" w:rsidR="00440A48" w:rsidRPr="005202B9" w:rsidRDefault="00440A48" w:rsidP="005202B9">
            <w:pPr>
              <w:numPr>
                <w:ilvl w:val="0"/>
                <w:numId w:val="45"/>
              </w:numPr>
              <w:tabs>
                <w:tab w:val="clear" w:pos="720"/>
              </w:tabs>
              <w:spacing w:after="0" w:line="240" w:lineRule="auto"/>
              <w:ind w:left="367" w:hanging="367"/>
              <w:jc w:val="both"/>
              <w:rPr>
                <w:rFonts w:ascii="Arial Narrow" w:hAnsi="Arial Narrow"/>
                <w:sz w:val="20"/>
                <w:szCs w:val="20"/>
              </w:rPr>
            </w:pPr>
            <w:r w:rsidRPr="005202B9">
              <w:rPr>
                <w:rFonts w:ascii="Arial Narrow" w:hAnsi="Arial Narrow"/>
                <w:sz w:val="20"/>
                <w:szCs w:val="20"/>
              </w:rPr>
              <w:t>Distância entre eixos: 3.000 mm (tolerável ±5%)</w:t>
            </w:r>
          </w:p>
          <w:p w14:paraId="62DE1EF7" w14:textId="77777777" w:rsidR="00440A48" w:rsidRPr="005202B9" w:rsidRDefault="00440A48" w:rsidP="005202B9">
            <w:pPr>
              <w:numPr>
                <w:ilvl w:val="0"/>
                <w:numId w:val="45"/>
              </w:numPr>
              <w:tabs>
                <w:tab w:val="clear" w:pos="720"/>
              </w:tabs>
              <w:spacing w:after="0" w:line="240" w:lineRule="auto"/>
              <w:ind w:left="367" w:hanging="367"/>
              <w:jc w:val="both"/>
              <w:rPr>
                <w:rFonts w:ascii="Arial Narrow" w:hAnsi="Arial Narrow"/>
                <w:sz w:val="20"/>
                <w:szCs w:val="20"/>
              </w:rPr>
            </w:pPr>
            <w:r w:rsidRPr="005202B9">
              <w:rPr>
                <w:rFonts w:ascii="Arial Narrow" w:hAnsi="Arial Narrow"/>
                <w:sz w:val="20"/>
                <w:szCs w:val="20"/>
              </w:rPr>
              <w:t>Comprimento da caçamba: 1.450 mm (tolerável ±5%)</w:t>
            </w:r>
          </w:p>
          <w:p w14:paraId="7E56C969" w14:textId="77777777" w:rsidR="00440A48" w:rsidRPr="005202B9" w:rsidRDefault="00440A48" w:rsidP="005202B9">
            <w:pPr>
              <w:numPr>
                <w:ilvl w:val="0"/>
                <w:numId w:val="45"/>
              </w:numPr>
              <w:tabs>
                <w:tab w:val="clear" w:pos="720"/>
              </w:tabs>
              <w:spacing w:after="0" w:line="240" w:lineRule="auto"/>
              <w:ind w:left="367" w:hanging="367"/>
              <w:jc w:val="both"/>
              <w:rPr>
                <w:rFonts w:ascii="Arial Narrow" w:hAnsi="Arial Narrow"/>
                <w:sz w:val="20"/>
                <w:szCs w:val="20"/>
              </w:rPr>
            </w:pPr>
            <w:r w:rsidRPr="005202B9">
              <w:rPr>
                <w:rFonts w:ascii="Arial Narrow" w:hAnsi="Arial Narrow"/>
                <w:sz w:val="20"/>
                <w:szCs w:val="20"/>
              </w:rPr>
              <w:t>Largura da caçamba: 1.500 mm (tolerável ±5%)</w:t>
            </w:r>
          </w:p>
          <w:p w14:paraId="6279BF9F" w14:textId="77777777" w:rsidR="00440A48" w:rsidRPr="005202B9" w:rsidRDefault="00440A48" w:rsidP="005202B9">
            <w:pPr>
              <w:spacing w:after="0" w:line="240" w:lineRule="auto"/>
              <w:ind w:left="367" w:hanging="367"/>
              <w:jc w:val="both"/>
              <w:rPr>
                <w:rFonts w:ascii="Arial Narrow" w:hAnsi="Arial Narrow"/>
                <w:b/>
                <w:sz w:val="20"/>
                <w:szCs w:val="20"/>
                <w:u w:val="single"/>
              </w:rPr>
            </w:pPr>
            <w:r w:rsidRPr="005202B9">
              <w:rPr>
                <w:rFonts w:ascii="Arial Narrow" w:hAnsi="Arial Narrow"/>
                <w:b/>
                <w:sz w:val="20"/>
                <w:szCs w:val="20"/>
                <w:u w:val="single"/>
              </w:rPr>
              <w:t xml:space="preserve">III. </w:t>
            </w:r>
            <w:r w:rsidRPr="005202B9">
              <w:rPr>
                <w:rFonts w:ascii="Arial Narrow" w:hAnsi="Arial Narrow"/>
                <w:b/>
                <w:bCs/>
                <w:sz w:val="20"/>
                <w:szCs w:val="20"/>
                <w:u w:val="single"/>
              </w:rPr>
              <w:t xml:space="preserve">Capacidade: </w:t>
            </w:r>
          </w:p>
          <w:p w14:paraId="73B927FA" w14:textId="77777777" w:rsidR="00440A48" w:rsidRPr="005202B9" w:rsidRDefault="00440A48" w:rsidP="005202B9">
            <w:pPr>
              <w:numPr>
                <w:ilvl w:val="0"/>
                <w:numId w:val="46"/>
              </w:numPr>
              <w:tabs>
                <w:tab w:val="clear" w:pos="720"/>
              </w:tabs>
              <w:spacing w:after="0" w:line="240" w:lineRule="auto"/>
              <w:ind w:left="367" w:hanging="367"/>
              <w:jc w:val="both"/>
              <w:rPr>
                <w:rFonts w:ascii="Arial Narrow" w:hAnsi="Arial Narrow"/>
                <w:sz w:val="20"/>
                <w:szCs w:val="20"/>
              </w:rPr>
            </w:pPr>
            <w:r w:rsidRPr="005202B9">
              <w:rPr>
                <w:rFonts w:ascii="Arial Narrow" w:hAnsi="Arial Narrow"/>
                <w:sz w:val="20"/>
                <w:szCs w:val="20"/>
              </w:rPr>
              <w:t>Tanque de combustível: 80 litros (tolerável ±5%)</w:t>
            </w:r>
          </w:p>
          <w:p w14:paraId="213F8D45" w14:textId="77777777" w:rsidR="00440A48" w:rsidRPr="005202B9" w:rsidRDefault="00440A48" w:rsidP="005202B9">
            <w:pPr>
              <w:numPr>
                <w:ilvl w:val="0"/>
                <w:numId w:val="46"/>
              </w:numPr>
              <w:tabs>
                <w:tab w:val="clear" w:pos="720"/>
              </w:tabs>
              <w:spacing w:after="0" w:line="240" w:lineRule="auto"/>
              <w:ind w:left="367" w:hanging="367"/>
              <w:jc w:val="both"/>
              <w:rPr>
                <w:rFonts w:ascii="Arial Narrow" w:hAnsi="Arial Narrow"/>
                <w:sz w:val="20"/>
                <w:szCs w:val="20"/>
              </w:rPr>
            </w:pPr>
            <w:r w:rsidRPr="005202B9">
              <w:rPr>
                <w:rFonts w:ascii="Arial Narrow" w:hAnsi="Arial Narrow"/>
                <w:sz w:val="20"/>
                <w:szCs w:val="20"/>
              </w:rPr>
              <w:t>Capacidade de carga: 1.000 kg (tolerável ±5%)</w:t>
            </w:r>
          </w:p>
          <w:p w14:paraId="1E1B55D4" w14:textId="77777777" w:rsidR="00440A48" w:rsidRPr="005202B9" w:rsidRDefault="00440A48" w:rsidP="005202B9">
            <w:pPr>
              <w:spacing w:after="0" w:line="240" w:lineRule="auto"/>
              <w:jc w:val="both"/>
              <w:rPr>
                <w:rFonts w:ascii="Arial Narrow" w:hAnsi="Arial Narrow"/>
                <w:b/>
                <w:sz w:val="20"/>
                <w:szCs w:val="20"/>
                <w:u w:val="single"/>
              </w:rPr>
            </w:pPr>
            <w:r w:rsidRPr="005202B9">
              <w:rPr>
                <w:rFonts w:ascii="Arial Narrow" w:hAnsi="Arial Narrow"/>
                <w:b/>
                <w:sz w:val="20"/>
                <w:szCs w:val="20"/>
                <w:u w:val="single"/>
              </w:rPr>
              <w:t xml:space="preserve">IV. </w:t>
            </w:r>
            <w:r w:rsidRPr="005202B9">
              <w:rPr>
                <w:rFonts w:ascii="Arial Narrow" w:hAnsi="Arial Narrow"/>
                <w:b/>
                <w:bCs/>
                <w:sz w:val="20"/>
                <w:szCs w:val="20"/>
                <w:u w:val="single"/>
              </w:rPr>
              <w:t>Itens de Segurança e Conforto:</w:t>
            </w:r>
          </w:p>
          <w:p w14:paraId="19B85D9D" w14:textId="77777777" w:rsidR="00440A48" w:rsidRPr="005202B9" w:rsidRDefault="00440A48" w:rsidP="005202B9">
            <w:pPr>
              <w:numPr>
                <w:ilvl w:val="0"/>
                <w:numId w:val="47"/>
              </w:numPr>
              <w:tabs>
                <w:tab w:val="clear" w:pos="720"/>
              </w:tabs>
              <w:spacing w:after="0" w:line="240" w:lineRule="auto"/>
              <w:ind w:left="367" w:hanging="367"/>
              <w:jc w:val="both"/>
              <w:rPr>
                <w:rFonts w:ascii="Arial Narrow" w:hAnsi="Arial Narrow"/>
                <w:sz w:val="20"/>
                <w:szCs w:val="20"/>
              </w:rPr>
            </w:pPr>
            <w:r w:rsidRPr="005202B9">
              <w:rPr>
                <w:rFonts w:ascii="Arial Narrow" w:hAnsi="Arial Narrow"/>
                <w:sz w:val="20"/>
                <w:szCs w:val="20"/>
              </w:rPr>
              <w:t>Alerta de ponto cego</w:t>
            </w:r>
          </w:p>
          <w:p w14:paraId="50EC2155" w14:textId="77777777" w:rsidR="00440A48" w:rsidRPr="005202B9" w:rsidRDefault="00440A48" w:rsidP="005202B9">
            <w:pPr>
              <w:numPr>
                <w:ilvl w:val="0"/>
                <w:numId w:val="47"/>
              </w:numPr>
              <w:tabs>
                <w:tab w:val="clear" w:pos="720"/>
              </w:tabs>
              <w:spacing w:after="0" w:line="240" w:lineRule="auto"/>
              <w:ind w:left="367" w:hanging="367"/>
              <w:jc w:val="both"/>
              <w:rPr>
                <w:rFonts w:ascii="Arial Narrow" w:hAnsi="Arial Narrow"/>
                <w:sz w:val="20"/>
                <w:szCs w:val="20"/>
              </w:rPr>
            </w:pPr>
            <w:r w:rsidRPr="005202B9">
              <w:rPr>
                <w:rFonts w:ascii="Arial Narrow" w:hAnsi="Arial Narrow"/>
                <w:sz w:val="20"/>
                <w:szCs w:val="20"/>
              </w:rPr>
              <w:t>Freios ABS nas 4 rodas</w:t>
            </w:r>
          </w:p>
          <w:p w14:paraId="0DC796CB" w14:textId="77777777" w:rsidR="00440A48" w:rsidRPr="005202B9" w:rsidRDefault="00440A48" w:rsidP="005202B9">
            <w:pPr>
              <w:numPr>
                <w:ilvl w:val="0"/>
                <w:numId w:val="47"/>
              </w:numPr>
              <w:tabs>
                <w:tab w:val="clear" w:pos="720"/>
              </w:tabs>
              <w:spacing w:after="0" w:line="240" w:lineRule="auto"/>
              <w:ind w:left="367" w:hanging="367"/>
              <w:jc w:val="both"/>
              <w:rPr>
                <w:rFonts w:ascii="Arial Narrow" w:hAnsi="Arial Narrow"/>
                <w:sz w:val="20"/>
                <w:szCs w:val="20"/>
              </w:rPr>
            </w:pPr>
            <w:r w:rsidRPr="005202B9">
              <w:rPr>
                <w:rFonts w:ascii="Arial Narrow" w:hAnsi="Arial Narrow"/>
                <w:sz w:val="20"/>
                <w:szCs w:val="20"/>
              </w:rPr>
              <w:lastRenderedPageBreak/>
              <w:t>Ar condicionado</w:t>
            </w:r>
          </w:p>
          <w:p w14:paraId="3CF0A637" w14:textId="77777777" w:rsidR="00440A48" w:rsidRPr="005202B9" w:rsidRDefault="00440A48" w:rsidP="005202B9">
            <w:pPr>
              <w:numPr>
                <w:ilvl w:val="0"/>
                <w:numId w:val="47"/>
              </w:numPr>
              <w:tabs>
                <w:tab w:val="clear" w:pos="720"/>
              </w:tabs>
              <w:spacing w:after="0" w:line="240" w:lineRule="auto"/>
              <w:ind w:left="367" w:hanging="367"/>
              <w:jc w:val="both"/>
              <w:rPr>
                <w:rFonts w:ascii="Arial Narrow" w:hAnsi="Arial Narrow"/>
                <w:sz w:val="20"/>
                <w:szCs w:val="20"/>
              </w:rPr>
            </w:pPr>
            <w:r w:rsidRPr="005202B9">
              <w:rPr>
                <w:rFonts w:ascii="Arial Narrow" w:hAnsi="Arial Narrow"/>
                <w:sz w:val="20"/>
                <w:szCs w:val="20"/>
              </w:rPr>
              <w:t>Alerta de colisão frontal</w:t>
            </w:r>
          </w:p>
          <w:p w14:paraId="772555DB" w14:textId="77777777" w:rsidR="00440A48" w:rsidRPr="005202B9" w:rsidRDefault="00440A48" w:rsidP="005202B9">
            <w:pPr>
              <w:numPr>
                <w:ilvl w:val="0"/>
                <w:numId w:val="47"/>
              </w:numPr>
              <w:tabs>
                <w:tab w:val="clear" w:pos="720"/>
              </w:tabs>
              <w:spacing w:after="0" w:line="240" w:lineRule="auto"/>
              <w:ind w:left="367" w:hanging="367"/>
              <w:jc w:val="both"/>
              <w:rPr>
                <w:rFonts w:ascii="Arial Narrow" w:hAnsi="Arial Narrow"/>
                <w:sz w:val="20"/>
                <w:szCs w:val="20"/>
              </w:rPr>
            </w:pPr>
            <w:r w:rsidRPr="005202B9">
              <w:rPr>
                <w:rFonts w:ascii="Arial Narrow" w:hAnsi="Arial Narrow"/>
                <w:sz w:val="20"/>
                <w:szCs w:val="20"/>
              </w:rPr>
              <w:t>Alerta de saída de faixa</w:t>
            </w:r>
          </w:p>
          <w:p w14:paraId="6E5BB681" w14:textId="77777777" w:rsidR="00440A48" w:rsidRPr="005202B9" w:rsidRDefault="00440A48" w:rsidP="005202B9">
            <w:pPr>
              <w:numPr>
                <w:ilvl w:val="0"/>
                <w:numId w:val="47"/>
              </w:numPr>
              <w:tabs>
                <w:tab w:val="clear" w:pos="720"/>
              </w:tabs>
              <w:spacing w:after="0" w:line="240" w:lineRule="auto"/>
              <w:ind w:left="367" w:hanging="367"/>
              <w:jc w:val="both"/>
              <w:rPr>
                <w:rFonts w:ascii="Arial Narrow" w:hAnsi="Arial Narrow"/>
                <w:sz w:val="20"/>
                <w:szCs w:val="20"/>
              </w:rPr>
            </w:pPr>
            <w:r w:rsidRPr="005202B9">
              <w:rPr>
                <w:rFonts w:ascii="Arial Narrow" w:hAnsi="Arial Narrow"/>
                <w:sz w:val="20"/>
                <w:szCs w:val="20"/>
              </w:rPr>
              <w:t xml:space="preserve">Controle </w:t>
            </w:r>
            <w:proofErr w:type="spellStart"/>
            <w:r w:rsidRPr="005202B9">
              <w:rPr>
                <w:rFonts w:ascii="Arial Narrow" w:hAnsi="Arial Narrow"/>
                <w:sz w:val="20"/>
                <w:szCs w:val="20"/>
              </w:rPr>
              <w:t>anticapotamento</w:t>
            </w:r>
            <w:proofErr w:type="spellEnd"/>
          </w:p>
          <w:p w14:paraId="4F756E1F" w14:textId="77777777" w:rsidR="00440A48" w:rsidRPr="005202B9" w:rsidRDefault="00440A48" w:rsidP="005202B9">
            <w:pPr>
              <w:numPr>
                <w:ilvl w:val="0"/>
                <w:numId w:val="47"/>
              </w:numPr>
              <w:tabs>
                <w:tab w:val="clear" w:pos="720"/>
              </w:tabs>
              <w:spacing w:after="0" w:line="240" w:lineRule="auto"/>
              <w:ind w:left="367" w:hanging="367"/>
              <w:jc w:val="both"/>
              <w:rPr>
                <w:rFonts w:ascii="Arial Narrow" w:hAnsi="Arial Narrow"/>
                <w:sz w:val="20"/>
                <w:szCs w:val="20"/>
              </w:rPr>
            </w:pPr>
            <w:r w:rsidRPr="005202B9">
              <w:rPr>
                <w:rFonts w:ascii="Arial Narrow" w:hAnsi="Arial Narrow"/>
                <w:sz w:val="20"/>
                <w:szCs w:val="20"/>
              </w:rPr>
              <w:t>Assistente inteligente de frenagem</w:t>
            </w:r>
          </w:p>
          <w:p w14:paraId="670E6D75" w14:textId="77777777" w:rsidR="00440A48" w:rsidRPr="005202B9" w:rsidRDefault="00440A48" w:rsidP="005202B9">
            <w:pPr>
              <w:numPr>
                <w:ilvl w:val="0"/>
                <w:numId w:val="47"/>
              </w:numPr>
              <w:tabs>
                <w:tab w:val="clear" w:pos="720"/>
              </w:tabs>
              <w:spacing w:after="0" w:line="240" w:lineRule="auto"/>
              <w:ind w:left="367" w:hanging="367"/>
              <w:jc w:val="both"/>
              <w:rPr>
                <w:rFonts w:ascii="Arial Narrow" w:hAnsi="Arial Narrow"/>
                <w:sz w:val="20"/>
                <w:szCs w:val="20"/>
              </w:rPr>
            </w:pPr>
            <w:r w:rsidRPr="005202B9">
              <w:rPr>
                <w:rFonts w:ascii="Arial Narrow" w:hAnsi="Arial Narrow"/>
                <w:sz w:val="20"/>
                <w:szCs w:val="20"/>
              </w:rPr>
              <w:t>Controle de velocidade em declive</w:t>
            </w:r>
          </w:p>
          <w:p w14:paraId="2F8A054F" w14:textId="77777777" w:rsidR="00440A48" w:rsidRPr="005202B9" w:rsidRDefault="00440A48" w:rsidP="005202B9">
            <w:pPr>
              <w:numPr>
                <w:ilvl w:val="0"/>
                <w:numId w:val="47"/>
              </w:numPr>
              <w:tabs>
                <w:tab w:val="clear" w:pos="720"/>
              </w:tabs>
              <w:spacing w:after="0" w:line="240" w:lineRule="auto"/>
              <w:ind w:left="367" w:hanging="367"/>
              <w:jc w:val="both"/>
              <w:rPr>
                <w:rFonts w:ascii="Arial Narrow" w:hAnsi="Arial Narrow"/>
                <w:sz w:val="20"/>
                <w:szCs w:val="20"/>
              </w:rPr>
            </w:pPr>
            <w:r w:rsidRPr="005202B9">
              <w:rPr>
                <w:rFonts w:ascii="Arial Narrow" w:hAnsi="Arial Narrow"/>
                <w:sz w:val="20"/>
                <w:szCs w:val="20"/>
              </w:rPr>
              <w:t>Coluna de direção com regulagem de altura e profundidade</w:t>
            </w:r>
          </w:p>
          <w:p w14:paraId="5CFA7F70" w14:textId="77777777" w:rsidR="00440A48" w:rsidRPr="005202B9" w:rsidRDefault="00440A48" w:rsidP="005202B9">
            <w:pPr>
              <w:numPr>
                <w:ilvl w:val="0"/>
                <w:numId w:val="47"/>
              </w:numPr>
              <w:tabs>
                <w:tab w:val="clear" w:pos="720"/>
              </w:tabs>
              <w:spacing w:after="0" w:line="240" w:lineRule="auto"/>
              <w:ind w:left="367" w:hanging="367"/>
              <w:jc w:val="both"/>
              <w:rPr>
                <w:rFonts w:ascii="Arial Narrow" w:hAnsi="Arial Narrow"/>
                <w:sz w:val="20"/>
                <w:szCs w:val="20"/>
              </w:rPr>
            </w:pPr>
            <w:r w:rsidRPr="005202B9">
              <w:rPr>
                <w:rFonts w:ascii="Arial Narrow" w:hAnsi="Arial Narrow"/>
                <w:sz w:val="20"/>
                <w:szCs w:val="20"/>
              </w:rPr>
              <w:t>Faróis em LED</w:t>
            </w:r>
          </w:p>
          <w:p w14:paraId="10F7E06E" w14:textId="77777777" w:rsidR="00440A48" w:rsidRPr="005202B9" w:rsidRDefault="00440A48" w:rsidP="005202B9">
            <w:pPr>
              <w:numPr>
                <w:ilvl w:val="0"/>
                <w:numId w:val="47"/>
              </w:numPr>
              <w:tabs>
                <w:tab w:val="clear" w:pos="720"/>
              </w:tabs>
              <w:spacing w:after="0" w:line="240" w:lineRule="auto"/>
              <w:ind w:left="367" w:hanging="367"/>
              <w:jc w:val="both"/>
              <w:rPr>
                <w:rFonts w:ascii="Arial Narrow" w:hAnsi="Arial Narrow"/>
                <w:sz w:val="20"/>
                <w:szCs w:val="20"/>
              </w:rPr>
            </w:pPr>
            <w:r w:rsidRPr="005202B9">
              <w:rPr>
                <w:rFonts w:ascii="Arial Narrow" w:hAnsi="Arial Narrow"/>
                <w:sz w:val="20"/>
                <w:szCs w:val="20"/>
              </w:rPr>
              <w:t>Rodas: mínimo aro 18”</w:t>
            </w:r>
          </w:p>
          <w:p w14:paraId="10698F4A" w14:textId="77777777" w:rsidR="00440A48" w:rsidRPr="005202B9" w:rsidRDefault="00440A48" w:rsidP="005202B9">
            <w:pPr>
              <w:numPr>
                <w:ilvl w:val="0"/>
                <w:numId w:val="47"/>
              </w:numPr>
              <w:tabs>
                <w:tab w:val="clear" w:pos="720"/>
              </w:tabs>
              <w:spacing w:after="0" w:line="240" w:lineRule="auto"/>
              <w:ind w:left="367" w:hanging="367"/>
              <w:jc w:val="both"/>
              <w:rPr>
                <w:rFonts w:ascii="Arial Narrow" w:hAnsi="Arial Narrow"/>
                <w:sz w:val="20"/>
                <w:szCs w:val="20"/>
              </w:rPr>
            </w:pPr>
            <w:r w:rsidRPr="005202B9">
              <w:rPr>
                <w:rFonts w:ascii="Arial Narrow" w:hAnsi="Arial Narrow"/>
                <w:sz w:val="20"/>
                <w:szCs w:val="20"/>
              </w:rPr>
              <w:t>Câmera de ré</w:t>
            </w:r>
          </w:p>
          <w:p w14:paraId="3CAACD9E" w14:textId="77777777" w:rsidR="00440A48" w:rsidRPr="005202B9" w:rsidRDefault="00440A48" w:rsidP="005202B9">
            <w:pPr>
              <w:numPr>
                <w:ilvl w:val="0"/>
                <w:numId w:val="47"/>
              </w:numPr>
              <w:tabs>
                <w:tab w:val="clear" w:pos="720"/>
              </w:tabs>
              <w:spacing w:after="0" w:line="240" w:lineRule="auto"/>
              <w:ind w:left="367" w:hanging="367"/>
              <w:jc w:val="both"/>
              <w:rPr>
                <w:rFonts w:ascii="Arial Narrow" w:hAnsi="Arial Narrow"/>
                <w:sz w:val="20"/>
                <w:szCs w:val="20"/>
              </w:rPr>
            </w:pPr>
            <w:r w:rsidRPr="005202B9">
              <w:rPr>
                <w:rFonts w:ascii="Arial Narrow" w:hAnsi="Arial Narrow"/>
                <w:sz w:val="20"/>
                <w:szCs w:val="20"/>
              </w:rPr>
              <w:t>Sensor de estacionamento dianteiro e traseiro</w:t>
            </w:r>
          </w:p>
          <w:p w14:paraId="7F9F0807" w14:textId="77777777" w:rsidR="00440A48" w:rsidRPr="005202B9" w:rsidRDefault="00440A48" w:rsidP="005202B9">
            <w:pPr>
              <w:numPr>
                <w:ilvl w:val="0"/>
                <w:numId w:val="47"/>
              </w:numPr>
              <w:tabs>
                <w:tab w:val="clear" w:pos="720"/>
              </w:tabs>
              <w:spacing w:after="0" w:line="240" w:lineRule="auto"/>
              <w:ind w:left="367" w:hanging="367"/>
              <w:jc w:val="both"/>
              <w:rPr>
                <w:rFonts w:ascii="Arial Narrow" w:hAnsi="Arial Narrow"/>
                <w:sz w:val="20"/>
                <w:szCs w:val="20"/>
              </w:rPr>
            </w:pPr>
            <w:r w:rsidRPr="005202B9">
              <w:rPr>
                <w:rFonts w:ascii="Arial Narrow" w:hAnsi="Arial Narrow"/>
                <w:sz w:val="20"/>
                <w:szCs w:val="20"/>
              </w:rPr>
              <w:t>Trava elétrica das portas</w:t>
            </w:r>
          </w:p>
          <w:p w14:paraId="1303E863" w14:textId="77777777" w:rsidR="00440A48" w:rsidRPr="005202B9" w:rsidRDefault="00440A48" w:rsidP="005202B9">
            <w:pPr>
              <w:numPr>
                <w:ilvl w:val="0"/>
                <w:numId w:val="47"/>
              </w:numPr>
              <w:tabs>
                <w:tab w:val="clear" w:pos="720"/>
              </w:tabs>
              <w:spacing w:after="0" w:line="240" w:lineRule="auto"/>
              <w:ind w:left="367" w:hanging="367"/>
              <w:jc w:val="both"/>
              <w:rPr>
                <w:rFonts w:ascii="Arial Narrow" w:hAnsi="Arial Narrow"/>
                <w:sz w:val="20"/>
                <w:szCs w:val="20"/>
              </w:rPr>
            </w:pPr>
            <w:r w:rsidRPr="005202B9">
              <w:rPr>
                <w:rFonts w:ascii="Arial Narrow" w:hAnsi="Arial Narrow"/>
                <w:sz w:val="20"/>
                <w:szCs w:val="20"/>
              </w:rPr>
              <w:t>Vidro elétrico nas portas</w:t>
            </w:r>
          </w:p>
          <w:p w14:paraId="17F6CA8D" w14:textId="77777777" w:rsidR="00440A48" w:rsidRPr="005202B9" w:rsidRDefault="00440A48" w:rsidP="005202B9">
            <w:pPr>
              <w:numPr>
                <w:ilvl w:val="0"/>
                <w:numId w:val="47"/>
              </w:numPr>
              <w:tabs>
                <w:tab w:val="clear" w:pos="720"/>
              </w:tabs>
              <w:spacing w:after="0" w:line="240" w:lineRule="auto"/>
              <w:ind w:left="367" w:hanging="367"/>
              <w:jc w:val="both"/>
              <w:rPr>
                <w:rFonts w:ascii="Arial Narrow" w:hAnsi="Arial Narrow"/>
                <w:sz w:val="20"/>
                <w:szCs w:val="20"/>
              </w:rPr>
            </w:pPr>
            <w:r w:rsidRPr="005202B9">
              <w:rPr>
                <w:rFonts w:ascii="Arial Narrow" w:hAnsi="Arial Narrow"/>
                <w:sz w:val="20"/>
                <w:szCs w:val="20"/>
              </w:rPr>
              <w:t>Transmissão automática: mínimo de oito velocidades</w:t>
            </w:r>
          </w:p>
          <w:p w14:paraId="71C5399E" w14:textId="77777777" w:rsidR="00440A48" w:rsidRPr="005202B9" w:rsidRDefault="00440A48" w:rsidP="005202B9">
            <w:pPr>
              <w:numPr>
                <w:ilvl w:val="0"/>
                <w:numId w:val="47"/>
              </w:numPr>
              <w:tabs>
                <w:tab w:val="clear" w:pos="720"/>
              </w:tabs>
              <w:spacing w:after="0" w:line="240" w:lineRule="auto"/>
              <w:ind w:left="367" w:hanging="367"/>
              <w:jc w:val="both"/>
              <w:rPr>
                <w:rFonts w:ascii="Arial Narrow" w:hAnsi="Arial Narrow"/>
                <w:sz w:val="20"/>
                <w:szCs w:val="20"/>
              </w:rPr>
            </w:pPr>
            <w:r w:rsidRPr="005202B9">
              <w:rPr>
                <w:rFonts w:ascii="Arial Narrow" w:hAnsi="Arial Narrow"/>
                <w:sz w:val="20"/>
                <w:szCs w:val="20"/>
              </w:rPr>
              <w:t>Bancos em couro</w:t>
            </w:r>
          </w:p>
          <w:p w14:paraId="36405DA8" w14:textId="77777777" w:rsidR="00440A48" w:rsidRPr="005202B9" w:rsidRDefault="00440A48" w:rsidP="005202B9">
            <w:pPr>
              <w:numPr>
                <w:ilvl w:val="0"/>
                <w:numId w:val="47"/>
              </w:numPr>
              <w:tabs>
                <w:tab w:val="clear" w:pos="720"/>
              </w:tabs>
              <w:spacing w:after="0" w:line="240" w:lineRule="auto"/>
              <w:ind w:left="367" w:hanging="367"/>
              <w:jc w:val="both"/>
              <w:rPr>
                <w:rFonts w:ascii="Arial Narrow" w:hAnsi="Arial Narrow"/>
                <w:sz w:val="20"/>
                <w:szCs w:val="20"/>
              </w:rPr>
            </w:pPr>
            <w:r w:rsidRPr="005202B9">
              <w:rPr>
                <w:rFonts w:ascii="Arial Narrow" w:hAnsi="Arial Narrow"/>
                <w:sz w:val="20"/>
                <w:szCs w:val="20"/>
              </w:rPr>
              <w:t>Número mínimo de airbags: 6</w:t>
            </w:r>
          </w:p>
          <w:p w14:paraId="5E55C83A" w14:textId="77777777" w:rsidR="00440A48" w:rsidRPr="005202B9" w:rsidRDefault="00440A48" w:rsidP="005202B9">
            <w:pPr>
              <w:numPr>
                <w:ilvl w:val="0"/>
                <w:numId w:val="47"/>
              </w:numPr>
              <w:tabs>
                <w:tab w:val="clear" w:pos="720"/>
              </w:tabs>
              <w:spacing w:after="0" w:line="240" w:lineRule="auto"/>
              <w:ind w:left="367" w:hanging="367"/>
              <w:jc w:val="both"/>
              <w:rPr>
                <w:rFonts w:ascii="Arial Narrow" w:hAnsi="Arial Narrow"/>
                <w:sz w:val="20"/>
                <w:szCs w:val="20"/>
              </w:rPr>
            </w:pPr>
            <w:r w:rsidRPr="005202B9">
              <w:rPr>
                <w:rFonts w:ascii="Arial Narrow" w:hAnsi="Arial Narrow"/>
                <w:sz w:val="20"/>
                <w:szCs w:val="20"/>
              </w:rPr>
              <w:t>Capota marítima</w:t>
            </w:r>
          </w:p>
          <w:p w14:paraId="1BEF3CE1" w14:textId="77777777" w:rsidR="00440A48" w:rsidRPr="005202B9" w:rsidRDefault="00440A48" w:rsidP="005202B9">
            <w:pPr>
              <w:numPr>
                <w:ilvl w:val="0"/>
                <w:numId w:val="47"/>
              </w:numPr>
              <w:tabs>
                <w:tab w:val="clear" w:pos="720"/>
              </w:tabs>
              <w:spacing w:after="0" w:line="240" w:lineRule="auto"/>
              <w:ind w:left="367" w:hanging="367"/>
              <w:jc w:val="both"/>
              <w:rPr>
                <w:rFonts w:ascii="Arial Narrow" w:hAnsi="Arial Narrow"/>
                <w:sz w:val="20"/>
                <w:szCs w:val="20"/>
              </w:rPr>
            </w:pPr>
            <w:r w:rsidRPr="005202B9">
              <w:rPr>
                <w:rFonts w:ascii="Arial Narrow" w:hAnsi="Arial Narrow"/>
                <w:sz w:val="20"/>
                <w:szCs w:val="20"/>
              </w:rPr>
              <w:t>Estribos laterais</w:t>
            </w:r>
          </w:p>
          <w:p w14:paraId="43FF351E" w14:textId="77777777" w:rsidR="00440A48" w:rsidRPr="005202B9" w:rsidRDefault="00440A48" w:rsidP="005202B9">
            <w:pPr>
              <w:numPr>
                <w:ilvl w:val="0"/>
                <w:numId w:val="47"/>
              </w:numPr>
              <w:tabs>
                <w:tab w:val="clear" w:pos="720"/>
              </w:tabs>
              <w:spacing w:after="0" w:line="240" w:lineRule="auto"/>
              <w:ind w:left="367" w:hanging="367"/>
              <w:jc w:val="both"/>
              <w:rPr>
                <w:rFonts w:ascii="Arial Narrow" w:hAnsi="Arial Narrow"/>
                <w:sz w:val="20"/>
                <w:szCs w:val="20"/>
              </w:rPr>
            </w:pPr>
            <w:r w:rsidRPr="005202B9">
              <w:rPr>
                <w:rFonts w:ascii="Arial Narrow" w:hAnsi="Arial Narrow"/>
                <w:sz w:val="20"/>
                <w:szCs w:val="20"/>
              </w:rPr>
              <w:t>Santo Antônio</w:t>
            </w:r>
          </w:p>
          <w:p w14:paraId="30A58E46" w14:textId="77777777" w:rsidR="00440A48" w:rsidRPr="005202B9" w:rsidRDefault="00440A48" w:rsidP="005202B9">
            <w:pPr>
              <w:numPr>
                <w:ilvl w:val="0"/>
                <w:numId w:val="47"/>
              </w:numPr>
              <w:tabs>
                <w:tab w:val="clear" w:pos="720"/>
              </w:tabs>
              <w:spacing w:after="0" w:line="240" w:lineRule="auto"/>
              <w:ind w:left="367" w:hanging="367"/>
              <w:jc w:val="both"/>
              <w:rPr>
                <w:rFonts w:ascii="Arial Narrow" w:hAnsi="Arial Narrow"/>
                <w:sz w:val="20"/>
                <w:szCs w:val="20"/>
              </w:rPr>
            </w:pPr>
            <w:r w:rsidRPr="005202B9">
              <w:rPr>
                <w:rFonts w:ascii="Arial Narrow" w:hAnsi="Arial Narrow"/>
                <w:sz w:val="20"/>
                <w:szCs w:val="20"/>
              </w:rPr>
              <w:t>Protetor da caçamba</w:t>
            </w:r>
          </w:p>
          <w:p w14:paraId="5A4FED1E" w14:textId="77777777" w:rsidR="00440A48" w:rsidRPr="005202B9" w:rsidRDefault="00440A48" w:rsidP="005202B9">
            <w:pPr>
              <w:numPr>
                <w:ilvl w:val="0"/>
                <w:numId w:val="47"/>
              </w:numPr>
              <w:tabs>
                <w:tab w:val="clear" w:pos="720"/>
              </w:tabs>
              <w:spacing w:after="0" w:line="240" w:lineRule="auto"/>
              <w:ind w:left="367" w:hanging="367"/>
              <w:jc w:val="both"/>
              <w:rPr>
                <w:rFonts w:ascii="Arial Narrow" w:hAnsi="Arial Narrow"/>
                <w:sz w:val="20"/>
                <w:szCs w:val="20"/>
              </w:rPr>
            </w:pPr>
            <w:r w:rsidRPr="005202B9">
              <w:rPr>
                <w:rFonts w:ascii="Arial Narrow" w:hAnsi="Arial Narrow"/>
                <w:sz w:val="20"/>
                <w:szCs w:val="20"/>
              </w:rPr>
              <w:t>Tapetes de borracha</w:t>
            </w:r>
          </w:p>
          <w:p w14:paraId="474881FF" w14:textId="77777777" w:rsidR="00440A48" w:rsidRPr="005202B9" w:rsidRDefault="00440A48" w:rsidP="005202B9">
            <w:pPr>
              <w:spacing w:after="0" w:line="240" w:lineRule="auto"/>
              <w:jc w:val="both"/>
              <w:rPr>
                <w:rFonts w:ascii="Arial Narrow" w:eastAsia="Arial" w:hAnsi="Arial Narrow" w:cs="Arial"/>
                <w:sz w:val="20"/>
                <w:szCs w:val="20"/>
              </w:rPr>
            </w:pPr>
            <w:r w:rsidRPr="005202B9">
              <w:rPr>
                <w:rFonts w:ascii="Arial Narrow" w:hAnsi="Arial Narrow"/>
                <w:b/>
                <w:sz w:val="20"/>
                <w:szCs w:val="20"/>
              </w:rPr>
              <w:t>OBS: TODOS OS ITENS DEVEM SER DE FÁBRICA OU HOMOLOGADOS PELO FABRICANTE DE FORMA QUE NÃO PREJUDIQUE A GARANTIA DO VEÍCULO.</w:t>
            </w:r>
            <w:r w:rsidRPr="005202B9">
              <w:rPr>
                <w:rFonts w:ascii="Arial Narrow" w:hAnsi="Arial Narrow"/>
                <w:color w:val="000000"/>
                <w:sz w:val="20"/>
                <w:szCs w:val="20"/>
              </w:rPr>
              <w:t xml:space="preserve"> </w:t>
            </w:r>
          </w:p>
        </w:tc>
        <w:tc>
          <w:tcPr>
            <w:tcW w:w="884" w:type="dxa"/>
            <w:shd w:val="clear" w:color="auto" w:fill="auto"/>
          </w:tcPr>
          <w:p w14:paraId="43AFF545" w14:textId="77777777" w:rsidR="00440A48" w:rsidRPr="005202B9" w:rsidRDefault="00440A48" w:rsidP="000500F4">
            <w:pPr>
              <w:spacing w:after="0" w:line="240" w:lineRule="auto"/>
              <w:jc w:val="center"/>
              <w:rPr>
                <w:rFonts w:ascii="Arial Narrow" w:eastAsia="Arial" w:hAnsi="Arial Narrow" w:cs="Arial"/>
                <w:sz w:val="20"/>
                <w:szCs w:val="20"/>
              </w:rPr>
            </w:pPr>
            <w:r w:rsidRPr="005202B9">
              <w:rPr>
                <w:rFonts w:ascii="Arial Narrow" w:hAnsi="Arial Narrow"/>
                <w:sz w:val="20"/>
                <w:szCs w:val="20"/>
              </w:rPr>
              <w:lastRenderedPageBreak/>
              <w:t>UNID</w:t>
            </w:r>
          </w:p>
        </w:tc>
        <w:tc>
          <w:tcPr>
            <w:tcW w:w="980" w:type="dxa"/>
            <w:shd w:val="clear" w:color="auto" w:fill="auto"/>
          </w:tcPr>
          <w:p w14:paraId="5061258B" w14:textId="77777777" w:rsidR="00440A48" w:rsidRPr="005202B9" w:rsidRDefault="00440A48" w:rsidP="005202B9">
            <w:pPr>
              <w:spacing w:after="0" w:line="240" w:lineRule="auto"/>
              <w:jc w:val="center"/>
              <w:rPr>
                <w:rFonts w:ascii="Arial Narrow" w:eastAsia="Arial" w:hAnsi="Arial Narrow" w:cs="Arial"/>
                <w:sz w:val="20"/>
                <w:szCs w:val="20"/>
              </w:rPr>
            </w:pPr>
            <w:r w:rsidRPr="005202B9">
              <w:rPr>
                <w:rFonts w:ascii="Arial Narrow" w:hAnsi="Arial Narrow"/>
                <w:sz w:val="20"/>
                <w:szCs w:val="20"/>
              </w:rPr>
              <w:t>01</w:t>
            </w:r>
          </w:p>
        </w:tc>
        <w:tc>
          <w:tcPr>
            <w:tcW w:w="1180" w:type="dxa"/>
            <w:shd w:val="clear" w:color="auto" w:fill="auto"/>
          </w:tcPr>
          <w:p w14:paraId="39EA184B" w14:textId="37B8D02C" w:rsidR="00440A48" w:rsidRPr="001839C7" w:rsidRDefault="00440A48" w:rsidP="001839C7">
            <w:pPr>
              <w:spacing w:after="0" w:line="240" w:lineRule="auto"/>
              <w:jc w:val="center"/>
              <w:rPr>
                <w:rFonts w:ascii="Arial Narrow" w:eastAsia="Arial" w:hAnsi="Arial Narrow" w:cs="Arial"/>
                <w:sz w:val="20"/>
                <w:szCs w:val="20"/>
              </w:rPr>
            </w:pPr>
            <w:r w:rsidRPr="001839C7">
              <w:rPr>
                <w:rFonts w:ascii="Arial Narrow" w:hAnsi="Arial Narrow" w:cs="Arial"/>
                <w:b/>
                <w:sz w:val="20"/>
                <w:szCs w:val="20"/>
              </w:rPr>
              <w:t xml:space="preserve">R$ </w:t>
            </w:r>
            <w:r w:rsidR="001839C7">
              <w:rPr>
                <w:rFonts w:ascii="Arial Narrow" w:hAnsi="Arial Narrow" w:cs="Arial"/>
                <w:b/>
                <w:sz w:val="20"/>
                <w:szCs w:val="20"/>
              </w:rPr>
              <w:t>332.990,00</w:t>
            </w:r>
          </w:p>
        </w:tc>
        <w:tc>
          <w:tcPr>
            <w:tcW w:w="1199" w:type="dxa"/>
            <w:shd w:val="clear" w:color="auto" w:fill="auto"/>
          </w:tcPr>
          <w:p w14:paraId="64B2C412" w14:textId="21CB96EC" w:rsidR="00440A48" w:rsidRPr="001839C7" w:rsidRDefault="00440A48" w:rsidP="001839C7">
            <w:pPr>
              <w:spacing w:after="0" w:line="240" w:lineRule="auto"/>
              <w:jc w:val="center"/>
              <w:rPr>
                <w:rFonts w:ascii="Arial Narrow" w:eastAsia="Arial" w:hAnsi="Arial Narrow" w:cs="Arial"/>
                <w:sz w:val="20"/>
                <w:szCs w:val="20"/>
              </w:rPr>
            </w:pPr>
            <w:r w:rsidRPr="001839C7">
              <w:rPr>
                <w:rFonts w:ascii="Arial Narrow" w:hAnsi="Arial Narrow" w:cs="Arial"/>
                <w:b/>
                <w:sz w:val="20"/>
                <w:szCs w:val="20"/>
              </w:rPr>
              <w:t xml:space="preserve">R$ </w:t>
            </w:r>
            <w:r w:rsidR="001839C7">
              <w:rPr>
                <w:rFonts w:ascii="Arial Narrow" w:hAnsi="Arial Narrow" w:cs="Arial"/>
                <w:b/>
                <w:sz w:val="20"/>
                <w:szCs w:val="20"/>
              </w:rPr>
              <w:t>332.990</w:t>
            </w:r>
            <w:r w:rsidRPr="001839C7">
              <w:rPr>
                <w:rFonts w:ascii="Arial Narrow" w:hAnsi="Arial Narrow" w:cs="Arial"/>
                <w:b/>
                <w:sz w:val="20"/>
                <w:szCs w:val="20"/>
              </w:rPr>
              <w:t>,00</w:t>
            </w:r>
          </w:p>
        </w:tc>
      </w:tr>
    </w:tbl>
    <w:p w14:paraId="4BB6311B" w14:textId="08286B29" w:rsidR="00440A48" w:rsidRDefault="00C728CC" w:rsidP="005202B9">
      <w:pPr>
        <w:adjustRightInd w:val="0"/>
        <w:spacing w:after="0" w:line="240" w:lineRule="auto"/>
        <w:jc w:val="both"/>
        <w:rPr>
          <w:rFonts w:ascii="Arial Narrow" w:eastAsia="Times New Roman" w:hAnsi="Arial Narrow" w:cs="Arial"/>
          <w:b/>
          <w:iCs/>
          <w:sz w:val="24"/>
          <w:szCs w:val="24"/>
          <w:lang w:eastAsia="pt-BR"/>
        </w:rPr>
      </w:pPr>
      <w:r w:rsidRPr="005202B9">
        <w:rPr>
          <w:rFonts w:ascii="Arial Narrow" w:hAnsi="Arial Narrow" w:cs="Arial"/>
          <w:iCs/>
          <w:sz w:val="24"/>
          <w:szCs w:val="24"/>
        </w:rPr>
        <w:lastRenderedPageBreak/>
        <w:t xml:space="preserve">O valor total estimado da contratação é de </w:t>
      </w:r>
      <w:r w:rsidR="00440A48" w:rsidRPr="001839C7">
        <w:rPr>
          <w:rFonts w:ascii="Arial Narrow" w:eastAsia="Times New Roman" w:hAnsi="Arial Narrow" w:cs="Arial"/>
          <w:b/>
          <w:iCs/>
          <w:sz w:val="24"/>
          <w:szCs w:val="24"/>
          <w:lang w:eastAsia="pt-BR"/>
        </w:rPr>
        <w:t xml:space="preserve">R$ </w:t>
      </w:r>
      <w:r w:rsidR="001839C7">
        <w:rPr>
          <w:rFonts w:ascii="Arial Narrow" w:eastAsia="Times New Roman" w:hAnsi="Arial Narrow" w:cs="Arial"/>
          <w:b/>
          <w:iCs/>
          <w:sz w:val="24"/>
          <w:szCs w:val="24"/>
          <w:lang w:eastAsia="pt-BR"/>
        </w:rPr>
        <w:t>332.990,00</w:t>
      </w:r>
      <w:r w:rsidR="00440A48" w:rsidRPr="001839C7">
        <w:rPr>
          <w:rFonts w:ascii="Arial Narrow" w:eastAsia="Times New Roman" w:hAnsi="Arial Narrow" w:cs="Calibri"/>
          <w:b/>
          <w:color w:val="000000"/>
          <w:kern w:val="3"/>
          <w:sz w:val="24"/>
          <w:szCs w:val="24"/>
          <w:lang w:eastAsia="hi-IN" w:bidi="hi-IN"/>
        </w:rPr>
        <w:t xml:space="preserve"> (trezentos e </w:t>
      </w:r>
      <w:r w:rsidR="001839C7">
        <w:rPr>
          <w:rFonts w:ascii="Arial Narrow" w:eastAsia="Times New Roman" w:hAnsi="Arial Narrow" w:cs="Calibri"/>
          <w:b/>
          <w:color w:val="000000"/>
          <w:kern w:val="3"/>
          <w:sz w:val="24"/>
          <w:szCs w:val="24"/>
          <w:lang w:eastAsia="hi-IN" w:bidi="hi-IN"/>
        </w:rPr>
        <w:t>trinta e dois</w:t>
      </w:r>
      <w:r w:rsidR="00440A48" w:rsidRPr="001839C7">
        <w:rPr>
          <w:rFonts w:ascii="Arial Narrow" w:eastAsia="Times New Roman" w:hAnsi="Arial Narrow" w:cs="Calibri"/>
          <w:b/>
          <w:color w:val="000000"/>
          <w:kern w:val="3"/>
          <w:sz w:val="24"/>
          <w:szCs w:val="24"/>
          <w:lang w:eastAsia="hi-IN" w:bidi="hi-IN"/>
        </w:rPr>
        <w:t xml:space="preserve"> mil, </w:t>
      </w:r>
      <w:r w:rsidR="001839C7">
        <w:rPr>
          <w:rFonts w:ascii="Arial Narrow" w:eastAsia="Times New Roman" w:hAnsi="Arial Narrow" w:cs="Calibri"/>
          <w:b/>
          <w:color w:val="000000"/>
          <w:kern w:val="3"/>
          <w:sz w:val="24"/>
          <w:szCs w:val="24"/>
          <w:lang w:eastAsia="hi-IN" w:bidi="hi-IN"/>
        </w:rPr>
        <w:t>novecentos e noventa reais</w:t>
      </w:r>
      <w:r w:rsidR="00440A48" w:rsidRPr="001839C7">
        <w:rPr>
          <w:rFonts w:ascii="Arial Narrow" w:eastAsia="Times New Roman" w:hAnsi="Arial Narrow" w:cs="Calibri"/>
          <w:b/>
          <w:color w:val="000000"/>
          <w:kern w:val="3"/>
          <w:sz w:val="24"/>
          <w:szCs w:val="24"/>
          <w:lang w:eastAsia="hi-IN" w:bidi="hi-IN"/>
        </w:rPr>
        <w:t>)</w:t>
      </w:r>
      <w:r w:rsidR="00440A48" w:rsidRPr="001839C7">
        <w:rPr>
          <w:rFonts w:ascii="Arial Narrow" w:eastAsia="Times New Roman" w:hAnsi="Arial Narrow" w:cs="Arial"/>
          <w:b/>
          <w:iCs/>
          <w:sz w:val="24"/>
          <w:szCs w:val="24"/>
          <w:lang w:eastAsia="pt-BR"/>
        </w:rPr>
        <w:t>.</w:t>
      </w:r>
    </w:p>
    <w:p w14:paraId="3543D420" w14:textId="77777777" w:rsidR="002A58D5" w:rsidRPr="005202B9" w:rsidRDefault="002A58D5" w:rsidP="005202B9">
      <w:pPr>
        <w:adjustRightInd w:val="0"/>
        <w:spacing w:after="0" w:line="240" w:lineRule="auto"/>
        <w:jc w:val="both"/>
        <w:rPr>
          <w:rFonts w:ascii="Arial Narrow" w:eastAsia="Times New Roman" w:hAnsi="Arial Narrow" w:cs="Arial"/>
          <w:b/>
          <w:iCs/>
          <w:sz w:val="24"/>
          <w:szCs w:val="24"/>
          <w:lang w:eastAsia="pt-BR"/>
        </w:rPr>
      </w:pPr>
    </w:p>
    <w:p w14:paraId="77058E6A" w14:textId="77777777" w:rsidR="00C728CC" w:rsidRPr="005202B9" w:rsidRDefault="00C728CC" w:rsidP="005202B9">
      <w:pPr>
        <w:spacing w:after="0" w:line="240" w:lineRule="auto"/>
        <w:jc w:val="both"/>
        <w:rPr>
          <w:rFonts w:ascii="Arial Narrow" w:hAnsi="Arial Narrow"/>
          <w:b/>
          <w:sz w:val="24"/>
          <w:szCs w:val="24"/>
        </w:rPr>
      </w:pPr>
      <w:r w:rsidRPr="005202B9">
        <w:rPr>
          <w:rFonts w:ascii="Arial Narrow" w:hAnsi="Arial Narrow"/>
          <w:b/>
          <w:sz w:val="24"/>
          <w:szCs w:val="24"/>
        </w:rPr>
        <w:t>Qualquer referência à marca na descrição dos itens é mera exemplificação de qualidade, podendo ser substituído por outro de igual ou superior especificação de marca diversa.</w:t>
      </w:r>
    </w:p>
    <w:p w14:paraId="2B356920" w14:textId="77777777" w:rsidR="00C728CC" w:rsidRPr="005202B9" w:rsidRDefault="00C728CC" w:rsidP="005202B9">
      <w:pPr>
        <w:spacing w:after="0" w:line="240" w:lineRule="auto"/>
        <w:jc w:val="both"/>
        <w:rPr>
          <w:rFonts w:ascii="Arial Narrow" w:hAnsi="Arial Narrow"/>
          <w:b/>
          <w:sz w:val="24"/>
          <w:szCs w:val="24"/>
        </w:rPr>
      </w:pPr>
    </w:p>
    <w:p w14:paraId="3B0ECAC4" w14:textId="4E2FE4C4" w:rsidR="00C728CC" w:rsidRPr="005202B9" w:rsidRDefault="00C728CC" w:rsidP="005202B9">
      <w:pPr>
        <w:spacing w:after="0" w:line="240" w:lineRule="auto"/>
        <w:jc w:val="both"/>
        <w:rPr>
          <w:rFonts w:ascii="Arial Narrow" w:hAnsi="Arial Narrow"/>
          <w:color w:val="000000"/>
          <w:sz w:val="24"/>
          <w:szCs w:val="24"/>
        </w:rPr>
      </w:pPr>
      <w:r w:rsidRPr="005202B9">
        <w:rPr>
          <w:rFonts w:ascii="Arial Narrow" w:hAnsi="Arial Narrow"/>
          <w:b/>
          <w:color w:val="000000"/>
          <w:sz w:val="24"/>
          <w:szCs w:val="24"/>
        </w:rPr>
        <w:t>1.3.</w:t>
      </w:r>
      <w:r w:rsidRPr="005202B9">
        <w:rPr>
          <w:rFonts w:ascii="Arial Narrow" w:hAnsi="Arial Narrow"/>
          <w:color w:val="000000"/>
          <w:sz w:val="24"/>
          <w:szCs w:val="24"/>
        </w:rPr>
        <w:t xml:space="preserve"> A contratação será conduzida por pregão </w:t>
      </w:r>
      <w:r w:rsidR="002A58D5">
        <w:rPr>
          <w:rFonts w:ascii="Arial Narrow" w:hAnsi="Arial Narrow"/>
          <w:color w:val="000000"/>
          <w:sz w:val="24"/>
          <w:szCs w:val="24"/>
        </w:rPr>
        <w:t>presencial</w:t>
      </w:r>
      <w:r w:rsidRPr="005202B9">
        <w:rPr>
          <w:rFonts w:ascii="Arial Narrow" w:hAnsi="Arial Narrow"/>
          <w:color w:val="000000"/>
          <w:sz w:val="24"/>
          <w:szCs w:val="24"/>
        </w:rPr>
        <w:t>, o que trará ampla participação de empresas interessadas que fará com que o preço a ser contratado se aproxime ao valor de mercado. Assim, a contratação será feita com preços compatíveis ao praticado no mercado</w:t>
      </w:r>
      <w:r w:rsidRPr="005202B9">
        <w:rPr>
          <w:rFonts w:ascii="Arial Narrow" w:hAnsi="Arial Narrow"/>
          <w:sz w:val="24"/>
          <w:szCs w:val="24"/>
        </w:rPr>
        <w:t>.</w:t>
      </w:r>
    </w:p>
    <w:p w14:paraId="41858863" w14:textId="77777777" w:rsidR="00C728CC" w:rsidRPr="005202B9" w:rsidRDefault="00C728CC" w:rsidP="005202B9">
      <w:pPr>
        <w:pStyle w:val="Lista"/>
        <w:spacing w:after="0" w:line="240" w:lineRule="auto"/>
        <w:ind w:left="0" w:firstLine="0"/>
        <w:contextualSpacing w:val="0"/>
        <w:jc w:val="both"/>
        <w:rPr>
          <w:rFonts w:ascii="Arial Narrow" w:hAnsi="Arial Narrow"/>
          <w:sz w:val="24"/>
          <w:szCs w:val="24"/>
        </w:rPr>
      </w:pPr>
      <w:r w:rsidRPr="005202B9">
        <w:rPr>
          <w:rFonts w:ascii="Arial Narrow" w:hAnsi="Arial Narrow"/>
          <w:b/>
          <w:sz w:val="24"/>
          <w:szCs w:val="24"/>
        </w:rPr>
        <w:t>1.4.</w:t>
      </w:r>
      <w:r w:rsidRPr="005202B9">
        <w:rPr>
          <w:rFonts w:ascii="Arial Narrow" w:hAnsi="Arial Narrow"/>
          <w:sz w:val="24"/>
          <w:szCs w:val="24"/>
        </w:rPr>
        <w:tab/>
        <w:t>Não será permitido ao licitante:</w:t>
      </w:r>
    </w:p>
    <w:p w14:paraId="3ACE06DF" w14:textId="77777777" w:rsidR="00C728CC" w:rsidRPr="005202B9" w:rsidRDefault="00C728CC" w:rsidP="005202B9">
      <w:pPr>
        <w:pStyle w:val="Lista2"/>
        <w:spacing w:after="0" w:line="240" w:lineRule="auto"/>
        <w:ind w:left="0" w:firstLine="0"/>
        <w:contextualSpacing w:val="0"/>
        <w:jc w:val="both"/>
        <w:rPr>
          <w:rFonts w:ascii="Arial Narrow" w:hAnsi="Arial Narrow"/>
          <w:sz w:val="24"/>
          <w:szCs w:val="24"/>
        </w:rPr>
      </w:pPr>
      <w:proofErr w:type="gramStart"/>
      <w:r w:rsidRPr="005202B9">
        <w:rPr>
          <w:rFonts w:ascii="Arial Narrow" w:hAnsi="Arial Narrow"/>
          <w:sz w:val="24"/>
          <w:szCs w:val="24"/>
        </w:rPr>
        <w:t>a)</w:t>
      </w:r>
      <w:r w:rsidRPr="005202B9">
        <w:rPr>
          <w:rFonts w:ascii="Arial Narrow" w:hAnsi="Arial Narrow"/>
          <w:sz w:val="24"/>
          <w:szCs w:val="24"/>
        </w:rPr>
        <w:tab/>
        <w:t>Oferecer</w:t>
      </w:r>
      <w:proofErr w:type="gramEnd"/>
      <w:r w:rsidRPr="005202B9">
        <w:rPr>
          <w:rFonts w:ascii="Arial Narrow" w:hAnsi="Arial Narrow"/>
          <w:sz w:val="24"/>
          <w:szCs w:val="24"/>
        </w:rPr>
        <w:t xml:space="preserve"> proposta em quantitativo inferior ao previsto no subitem 1.2 deste Termo de Referência (proposta parcial);</w:t>
      </w:r>
    </w:p>
    <w:p w14:paraId="0CEA68BD" w14:textId="77777777" w:rsidR="00C728CC" w:rsidRPr="005202B9" w:rsidRDefault="00C728CC" w:rsidP="005202B9">
      <w:pPr>
        <w:pStyle w:val="Lista2"/>
        <w:spacing w:after="0" w:line="240" w:lineRule="auto"/>
        <w:ind w:left="0" w:firstLine="0"/>
        <w:contextualSpacing w:val="0"/>
        <w:jc w:val="both"/>
        <w:rPr>
          <w:rFonts w:ascii="Arial Narrow" w:hAnsi="Arial Narrow"/>
          <w:sz w:val="24"/>
          <w:szCs w:val="24"/>
        </w:rPr>
      </w:pPr>
      <w:r w:rsidRPr="005202B9">
        <w:rPr>
          <w:rFonts w:ascii="Arial Narrow" w:hAnsi="Arial Narrow"/>
          <w:sz w:val="24"/>
          <w:szCs w:val="24"/>
        </w:rPr>
        <w:t>b)</w:t>
      </w:r>
      <w:r w:rsidRPr="005202B9">
        <w:rPr>
          <w:rFonts w:ascii="Arial Narrow" w:hAnsi="Arial Narrow"/>
          <w:sz w:val="24"/>
          <w:szCs w:val="24"/>
        </w:rPr>
        <w:tab/>
        <w:t>Preços diferentes para o mesmo item a ser licitado.</w:t>
      </w:r>
    </w:p>
    <w:p w14:paraId="17C0D854" w14:textId="77777777" w:rsidR="00C728CC" w:rsidRPr="005202B9" w:rsidRDefault="00C728CC" w:rsidP="005202B9">
      <w:pPr>
        <w:pStyle w:val="PargrafodaLista"/>
        <w:widowControl w:val="0"/>
        <w:autoSpaceDE w:val="0"/>
        <w:autoSpaceDN w:val="0"/>
        <w:spacing w:after="0" w:line="240" w:lineRule="auto"/>
        <w:ind w:left="0"/>
        <w:contextualSpacing w:val="0"/>
        <w:jc w:val="both"/>
        <w:rPr>
          <w:rFonts w:ascii="Arial Narrow" w:hAnsi="Arial Narrow"/>
          <w:bCs/>
          <w:sz w:val="24"/>
          <w:szCs w:val="24"/>
        </w:rPr>
      </w:pPr>
      <w:r w:rsidRPr="005202B9">
        <w:rPr>
          <w:rFonts w:ascii="Arial Narrow" w:hAnsi="Arial Narrow"/>
          <w:b/>
          <w:bCs/>
          <w:sz w:val="24"/>
          <w:szCs w:val="24"/>
        </w:rPr>
        <w:t>1.5.</w:t>
      </w:r>
      <w:r w:rsidRPr="005202B9">
        <w:rPr>
          <w:rFonts w:ascii="Arial Narrow" w:hAnsi="Arial Narrow"/>
          <w:bCs/>
          <w:sz w:val="24"/>
          <w:szCs w:val="24"/>
        </w:rPr>
        <w:t xml:space="preserve"> O objeto desta contratação é caracterizado como bem comum nos termos do inciso </w:t>
      </w:r>
      <w:r w:rsidRPr="005202B9">
        <w:rPr>
          <w:rFonts w:ascii="Arial Narrow" w:eastAsia="Times New Roman" w:hAnsi="Arial Narrow"/>
          <w:sz w:val="24"/>
          <w:szCs w:val="24"/>
          <w:lang w:eastAsia="pt-BR"/>
        </w:rPr>
        <w:t>XIII do art.6º da Lei 14.133, de 2021</w:t>
      </w:r>
      <w:r w:rsidRPr="005202B9">
        <w:rPr>
          <w:rFonts w:ascii="Arial Narrow" w:hAnsi="Arial Narrow"/>
          <w:bCs/>
          <w:sz w:val="24"/>
          <w:szCs w:val="24"/>
        </w:rPr>
        <w:t>, conforme informado na SD originária, e atende as disposições do Decreto 430/2024, não se caracterizando como bem de luxo.</w:t>
      </w:r>
    </w:p>
    <w:p w14:paraId="5C37D4CC" w14:textId="375727D1" w:rsidR="00C728CC" w:rsidRPr="005202B9" w:rsidRDefault="00C728CC" w:rsidP="005202B9">
      <w:pPr>
        <w:pStyle w:val="Corpodetexto"/>
        <w:spacing w:after="0" w:line="240" w:lineRule="auto"/>
        <w:rPr>
          <w:rFonts w:ascii="Arial Narrow" w:hAnsi="Arial Narrow"/>
          <w:b/>
          <w:sz w:val="24"/>
          <w:szCs w:val="24"/>
        </w:rPr>
      </w:pPr>
      <w:r w:rsidRPr="005202B9">
        <w:rPr>
          <w:rFonts w:ascii="Arial Narrow" w:hAnsi="Arial Narrow"/>
          <w:b/>
          <w:sz w:val="24"/>
          <w:szCs w:val="24"/>
        </w:rPr>
        <w:t>Do Prazo de Vigência do Contrato:</w:t>
      </w:r>
    </w:p>
    <w:p w14:paraId="64EB7E7C" w14:textId="77777777" w:rsidR="00C728CC" w:rsidRPr="005202B9" w:rsidRDefault="00C728CC" w:rsidP="005202B9">
      <w:pPr>
        <w:pStyle w:val="Lista"/>
        <w:spacing w:after="0" w:line="240" w:lineRule="auto"/>
        <w:ind w:left="0" w:firstLine="0"/>
        <w:contextualSpacing w:val="0"/>
        <w:jc w:val="both"/>
        <w:rPr>
          <w:rFonts w:ascii="Arial Narrow" w:hAnsi="Arial Narrow"/>
          <w:sz w:val="24"/>
          <w:szCs w:val="24"/>
          <w:lang w:eastAsia="pt-BR"/>
        </w:rPr>
      </w:pPr>
      <w:r w:rsidRPr="005202B9">
        <w:rPr>
          <w:rFonts w:ascii="Arial Narrow" w:hAnsi="Arial Narrow"/>
          <w:b/>
          <w:sz w:val="24"/>
          <w:szCs w:val="24"/>
          <w:lang w:eastAsia="pt-BR"/>
        </w:rPr>
        <w:t>1.6</w:t>
      </w:r>
      <w:r w:rsidRPr="005202B9">
        <w:rPr>
          <w:rFonts w:ascii="Arial Narrow" w:hAnsi="Arial Narrow"/>
          <w:sz w:val="24"/>
          <w:szCs w:val="24"/>
          <w:lang w:eastAsia="pt-BR"/>
        </w:rPr>
        <w:t>.</w:t>
      </w:r>
      <w:r w:rsidRPr="005202B9">
        <w:rPr>
          <w:rFonts w:ascii="Arial Narrow" w:hAnsi="Arial Narrow"/>
          <w:sz w:val="24"/>
          <w:szCs w:val="24"/>
          <w:lang w:eastAsia="pt-BR"/>
        </w:rPr>
        <w:tab/>
        <w:t>O prazo de vigência do contrato a ser formalizado será de 12 (doze) meses, contados da data da publicação de seu extrato no Site Oficial do Município https://eugenopolis.mg.gov.br/.</w:t>
      </w:r>
    </w:p>
    <w:p w14:paraId="396035DC" w14:textId="77777777" w:rsidR="00C728CC" w:rsidRPr="005202B9" w:rsidRDefault="00C728CC" w:rsidP="005202B9">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5202B9">
        <w:rPr>
          <w:rFonts w:ascii="Arial Narrow" w:hAnsi="Arial Narrow"/>
          <w:b/>
          <w:sz w:val="24"/>
          <w:szCs w:val="24"/>
        </w:rPr>
        <w:t>1.7</w:t>
      </w:r>
      <w:r w:rsidRPr="005202B9">
        <w:rPr>
          <w:rFonts w:ascii="Arial Narrow" w:hAnsi="Arial Narrow"/>
          <w:sz w:val="24"/>
          <w:szCs w:val="24"/>
        </w:rPr>
        <w:t>. O instrumento do contrato conterá o detalhamento das regras que serão aplicadas em relação à vigência da contratação.</w:t>
      </w:r>
    </w:p>
    <w:p w14:paraId="3AFF1875" w14:textId="77777777" w:rsidR="00C728CC" w:rsidRPr="005202B9" w:rsidRDefault="00C728CC" w:rsidP="005202B9">
      <w:pPr>
        <w:pStyle w:val="PargrafodaLista"/>
        <w:widowControl w:val="0"/>
        <w:autoSpaceDE w:val="0"/>
        <w:autoSpaceDN w:val="0"/>
        <w:spacing w:after="0" w:line="240" w:lineRule="auto"/>
        <w:ind w:left="0"/>
        <w:contextualSpacing w:val="0"/>
        <w:jc w:val="both"/>
        <w:rPr>
          <w:rFonts w:ascii="Arial Narrow" w:hAnsi="Arial Narrow"/>
          <w:sz w:val="24"/>
          <w:szCs w:val="24"/>
        </w:rPr>
      </w:pPr>
    </w:p>
    <w:p w14:paraId="5931C0D1" w14:textId="763FDF37" w:rsidR="00C728CC" w:rsidRPr="005202B9" w:rsidRDefault="00C728CC" w:rsidP="005202B9">
      <w:pPr>
        <w:widowControl w:val="0"/>
        <w:autoSpaceDE w:val="0"/>
        <w:autoSpaceDN w:val="0"/>
        <w:spacing w:after="0" w:line="240" w:lineRule="auto"/>
        <w:jc w:val="both"/>
        <w:rPr>
          <w:rFonts w:ascii="Arial Narrow" w:hAnsi="Arial Narrow"/>
          <w:b/>
          <w:bCs/>
          <w:sz w:val="24"/>
          <w:szCs w:val="24"/>
        </w:rPr>
      </w:pPr>
      <w:r w:rsidRPr="005202B9">
        <w:rPr>
          <w:rFonts w:ascii="Arial Narrow" w:hAnsi="Arial Narrow"/>
          <w:b/>
          <w:bCs/>
          <w:sz w:val="24"/>
          <w:szCs w:val="24"/>
        </w:rPr>
        <w:t>DA JUSTIFICATIVA/NECESSIDADE DA CONTRATAÇÃO</w:t>
      </w:r>
    </w:p>
    <w:p w14:paraId="64BF04F0" w14:textId="259F3EF1" w:rsidR="00C728CC" w:rsidRDefault="00C728CC" w:rsidP="005202B9">
      <w:pPr>
        <w:shd w:val="clear" w:color="auto" w:fill="FFFFFF"/>
        <w:spacing w:after="0" w:line="240" w:lineRule="auto"/>
        <w:jc w:val="both"/>
        <w:rPr>
          <w:rFonts w:ascii="Arial Narrow" w:hAnsi="Arial Narrow" w:cs="Arial"/>
          <w:bCs/>
          <w:sz w:val="24"/>
          <w:szCs w:val="24"/>
        </w:rPr>
      </w:pPr>
      <w:r w:rsidRPr="005202B9">
        <w:rPr>
          <w:rFonts w:ascii="Arial Narrow" w:hAnsi="Arial Narrow" w:cs="Arial"/>
          <w:bCs/>
          <w:sz w:val="24"/>
          <w:szCs w:val="24"/>
        </w:rPr>
        <w:t xml:space="preserve">A Secretaria Municipal de Educação de Eugenópolis tem a responsabilidade de garantir a qualidade dos serviços educacionais prestados no município, incluindo o acompanhamento das atividades pedagógicas, </w:t>
      </w:r>
      <w:r w:rsidRPr="005202B9">
        <w:rPr>
          <w:rFonts w:ascii="Arial Narrow" w:hAnsi="Arial Narrow" w:cs="Arial"/>
          <w:bCs/>
          <w:sz w:val="24"/>
          <w:szCs w:val="24"/>
        </w:rPr>
        <w:lastRenderedPageBreak/>
        <w:t>a supervisão do transporte escolar e a manutenção da infraestrutura das unidades de ensino, especialmente aquelas situadas em áreas rurais de difícil acesso. O município de Eugenópolis possui diversas escolas localizadas na zona rural, onde as estradas são predominantemente de terra e sofrem com mais condições de trafegabilidade, especialmente em períodos chuvosos. O veículo 4x4 importado proporciona maior segurança e desempenho, garantindo que as equipes da Secretaria possam se deslocar sem impedimentos para fiscalizar e prestar suporte às unidades educacionais. A frota de transporte escolar necessita de monitoramento constante para garantir que os veículos contratados atendam aos padrões de segurança exigidos pela legislação. Um veículo com tração 4x4 é essencial para acessar rotas remotas e vistoriar as condições dos transportes, garantindo que os alunos tenham um deslocamento seguro e adequado. A escolha de um veículo importado fundamenta-se na durabilidade e confiabilidade mecânica, características essenciais para um automóvel que será submetido a uso intenso em condições adversas. Além disso, os veículos importados costumam apresentar menor índice de falhas mecânicas e maior vida útil, reduzindo os custos com manutenção e reposição de peças ao longo dos anos. A coleta do veículo possibilita o transporte de equipamentos, materiais escolares, móveis e suprimentos destinados às unidades de ensino, facilitando a logística da Secretaria. A carroceria significativa e a robustez do modelo importado garantem que essas operações sejam feitas com mais eficiência e segurança. Embora o investimento inicial em um veículo importado possa ser superior aos modelos nacionais, sua eficiência energética, resistência e menor desvalorização ao longo do tempo justificam a escolha, garantindo um melhor retorno financeiro para o município. Diante dos fatores expostos, a aquisição do veículo é essencial para melhorar o desempenho das atividades da Secretaria Municipal de Educação de Eugenópolis, proporcionando maior eficiência na gestão educacional e contribuindo diretamente para a melhoria da qualidade do ensino e dos serviços prestados à população.</w:t>
      </w:r>
    </w:p>
    <w:p w14:paraId="693E5800" w14:textId="77777777" w:rsidR="007609A8" w:rsidRPr="005202B9" w:rsidRDefault="007609A8" w:rsidP="005202B9">
      <w:pPr>
        <w:shd w:val="clear" w:color="auto" w:fill="FFFFFF"/>
        <w:spacing w:after="0" w:line="240" w:lineRule="auto"/>
        <w:jc w:val="both"/>
        <w:rPr>
          <w:rFonts w:ascii="Arial Narrow" w:hAnsi="Arial Narrow" w:cs="Arial"/>
          <w:bCs/>
          <w:sz w:val="24"/>
          <w:szCs w:val="24"/>
        </w:rPr>
      </w:pPr>
    </w:p>
    <w:p w14:paraId="5B725907" w14:textId="77777777" w:rsidR="00C728CC" w:rsidRPr="005202B9" w:rsidRDefault="00C728CC" w:rsidP="005202B9">
      <w:pPr>
        <w:pStyle w:val="PargrafodaLista"/>
        <w:widowControl w:val="0"/>
        <w:autoSpaceDE w:val="0"/>
        <w:autoSpaceDN w:val="0"/>
        <w:spacing w:after="0" w:line="240" w:lineRule="auto"/>
        <w:ind w:left="0"/>
        <w:contextualSpacing w:val="0"/>
        <w:jc w:val="both"/>
        <w:rPr>
          <w:rFonts w:ascii="Arial Narrow" w:hAnsi="Arial Narrow"/>
          <w:b/>
          <w:bCs/>
          <w:sz w:val="24"/>
          <w:szCs w:val="24"/>
        </w:rPr>
      </w:pPr>
      <w:r w:rsidRPr="005202B9">
        <w:rPr>
          <w:rFonts w:ascii="Arial Narrow" w:hAnsi="Arial Narrow"/>
          <w:b/>
          <w:bCs/>
          <w:sz w:val="24"/>
          <w:szCs w:val="24"/>
        </w:rPr>
        <w:t xml:space="preserve">3 – DA DESCRIÇÃO DA SOLUÇÃO COMO UM TODO E REQUISITOS DA CONTRATAÇÃO </w:t>
      </w:r>
    </w:p>
    <w:p w14:paraId="4CCE3A8F" w14:textId="77777777" w:rsidR="00C728CC" w:rsidRPr="005202B9" w:rsidRDefault="00C728CC" w:rsidP="005202B9">
      <w:pPr>
        <w:pStyle w:val="PargrafodaLista"/>
        <w:widowControl w:val="0"/>
        <w:autoSpaceDE w:val="0"/>
        <w:autoSpaceDN w:val="0"/>
        <w:spacing w:after="0" w:line="240" w:lineRule="auto"/>
        <w:ind w:left="0"/>
        <w:contextualSpacing w:val="0"/>
        <w:jc w:val="both"/>
        <w:rPr>
          <w:rFonts w:ascii="Arial Narrow" w:hAnsi="Arial Narrow"/>
          <w:b/>
          <w:bCs/>
          <w:sz w:val="24"/>
          <w:szCs w:val="24"/>
        </w:rPr>
      </w:pPr>
      <w:r w:rsidRPr="005202B9">
        <w:rPr>
          <w:rFonts w:ascii="Arial Narrow" w:hAnsi="Arial Narrow"/>
          <w:sz w:val="24"/>
          <w:szCs w:val="24"/>
        </w:rPr>
        <w:t>Conforme previsto no relatório do ETP, a solução como um todo estabelece os requisitos abaixo:</w:t>
      </w:r>
    </w:p>
    <w:p w14:paraId="1EA951B3" w14:textId="77777777" w:rsidR="00C728CC" w:rsidRPr="005202B9" w:rsidRDefault="00C728CC" w:rsidP="005202B9">
      <w:pPr>
        <w:pStyle w:val="Lista"/>
        <w:spacing w:after="0" w:line="240" w:lineRule="auto"/>
        <w:ind w:left="0" w:firstLine="0"/>
        <w:contextualSpacing w:val="0"/>
        <w:jc w:val="both"/>
        <w:rPr>
          <w:rFonts w:ascii="Arial Narrow" w:hAnsi="Arial Narrow"/>
          <w:b/>
          <w:sz w:val="24"/>
          <w:szCs w:val="24"/>
        </w:rPr>
      </w:pPr>
      <w:r w:rsidRPr="005202B9">
        <w:rPr>
          <w:rFonts w:ascii="Arial Narrow" w:hAnsi="Arial Narrow"/>
          <w:b/>
          <w:sz w:val="24"/>
          <w:szCs w:val="24"/>
        </w:rPr>
        <w:t>3.1.</w:t>
      </w:r>
      <w:r w:rsidRPr="005202B9">
        <w:rPr>
          <w:rFonts w:ascii="Arial Narrow" w:hAnsi="Arial Narrow"/>
          <w:b/>
          <w:sz w:val="24"/>
          <w:szCs w:val="24"/>
        </w:rPr>
        <w:tab/>
        <w:t>Da sustentabilidade:</w:t>
      </w:r>
    </w:p>
    <w:p w14:paraId="60AFFA05" w14:textId="77777777" w:rsidR="00C728CC" w:rsidRPr="005202B9" w:rsidRDefault="00C728CC" w:rsidP="005202B9">
      <w:pPr>
        <w:spacing w:after="0" w:line="240" w:lineRule="auto"/>
        <w:jc w:val="both"/>
        <w:rPr>
          <w:rFonts w:ascii="Arial Narrow" w:hAnsi="Arial Narrow"/>
          <w:sz w:val="24"/>
          <w:szCs w:val="24"/>
        </w:rPr>
      </w:pPr>
      <w:r w:rsidRPr="005202B9">
        <w:rPr>
          <w:rFonts w:ascii="Arial Narrow" w:hAnsi="Arial Narrow"/>
          <w:bCs/>
          <w:sz w:val="24"/>
          <w:szCs w:val="24"/>
        </w:rPr>
        <w:t>3.1.1</w:t>
      </w:r>
      <w:r w:rsidRPr="005202B9">
        <w:rPr>
          <w:rFonts w:ascii="Arial Narrow" w:hAnsi="Arial Narrow"/>
          <w:sz w:val="24"/>
          <w:szCs w:val="24"/>
        </w:rPr>
        <w:t>.</w:t>
      </w:r>
      <w:r w:rsidRPr="005202B9">
        <w:rPr>
          <w:rFonts w:ascii="Arial Narrow" w:hAnsi="Arial Narrow"/>
          <w:sz w:val="24"/>
          <w:szCs w:val="24"/>
        </w:rPr>
        <w:tab/>
        <w:t>Conforme materializado no ETP, em razão de se tratar de objeto de natureza comum, não foi vislumbrado nenhum critério de sustentabilidade necessário ao caso.</w:t>
      </w:r>
    </w:p>
    <w:p w14:paraId="5A178248" w14:textId="77777777" w:rsidR="00C728CC" w:rsidRPr="005202B9" w:rsidRDefault="00C728CC" w:rsidP="005202B9">
      <w:pPr>
        <w:pStyle w:val="Lista"/>
        <w:spacing w:after="0" w:line="240" w:lineRule="auto"/>
        <w:ind w:left="0" w:firstLine="0"/>
        <w:contextualSpacing w:val="0"/>
        <w:rPr>
          <w:rFonts w:ascii="Arial Narrow" w:hAnsi="Arial Narrow"/>
          <w:b/>
          <w:sz w:val="24"/>
          <w:szCs w:val="24"/>
          <w:lang w:eastAsia="pt-BR"/>
        </w:rPr>
      </w:pPr>
      <w:proofErr w:type="gramStart"/>
      <w:r w:rsidRPr="005202B9">
        <w:rPr>
          <w:rFonts w:ascii="Arial Narrow" w:hAnsi="Arial Narrow"/>
          <w:b/>
          <w:sz w:val="24"/>
          <w:szCs w:val="24"/>
          <w:lang w:eastAsia="pt-BR"/>
        </w:rPr>
        <w:t>3.2</w:t>
      </w:r>
      <w:r w:rsidRPr="005202B9">
        <w:rPr>
          <w:rFonts w:ascii="Arial Narrow" w:hAnsi="Arial Narrow"/>
          <w:b/>
          <w:sz w:val="24"/>
          <w:szCs w:val="24"/>
          <w:lang w:eastAsia="pt-BR"/>
        </w:rPr>
        <w:tab/>
        <w:t>Do</w:t>
      </w:r>
      <w:proofErr w:type="gramEnd"/>
      <w:r w:rsidRPr="005202B9">
        <w:rPr>
          <w:rFonts w:ascii="Arial Narrow" w:hAnsi="Arial Narrow"/>
          <w:b/>
          <w:sz w:val="24"/>
          <w:szCs w:val="24"/>
          <w:lang w:eastAsia="pt-BR"/>
        </w:rPr>
        <w:t xml:space="preserve"> consórcio</w:t>
      </w:r>
    </w:p>
    <w:p w14:paraId="52EDF6A5" w14:textId="77777777" w:rsidR="00C728CC" w:rsidRPr="005202B9" w:rsidRDefault="00C728CC" w:rsidP="005202B9">
      <w:pPr>
        <w:pStyle w:val="Lista2"/>
        <w:spacing w:after="0" w:line="240" w:lineRule="auto"/>
        <w:ind w:left="0" w:firstLine="0"/>
        <w:contextualSpacing w:val="0"/>
        <w:jc w:val="both"/>
        <w:rPr>
          <w:rFonts w:ascii="Arial Narrow" w:hAnsi="Arial Narrow"/>
          <w:sz w:val="24"/>
          <w:szCs w:val="24"/>
          <w:lang w:eastAsia="pt-BR"/>
        </w:rPr>
      </w:pPr>
      <w:r w:rsidRPr="005202B9">
        <w:rPr>
          <w:rFonts w:ascii="Arial Narrow" w:hAnsi="Arial Narrow"/>
          <w:sz w:val="24"/>
          <w:szCs w:val="24"/>
          <w:lang w:eastAsia="pt-BR"/>
        </w:rPr>
        <w:t>3.2.1.</w:t>
      </w:r>
      <w:r w:rsidRPr="005202B9">
        <w:rPr>
          <w:rFonts w:ascii="Arial Narrow" w:hAnsi="Arial Narrow"/>
          <w:b/>
          <w:sz w:val="24"/>
          <w:szCs w:val="24"/>
          <w:lang w:eastAsia="pt-BR"/>
        </w:rPr>
        <w:tab/>
      </w:r>
      <w:r w:rsidRPr="005202B9">
        <w:rPr>
          <w:rFonts w:ascii="Arial Narrow" w:hAnsi="Arial Narrow"/>
          <w:sz w:val="24"/>
          <w:szCs w:val="24"/>
          <w:lang w:eastAsia="pt-BR"/>
        </w:rPr>
        <w:t>Não será permitida a participação de empresas em regime de consórcio, pelas razões constantes em tópico específico do Estudo Técnico Preliminar.</w:t>
      </w:r>
    </w:p>
    <w:p w14:paraId="0E1C06C4" w14:textId="77777777" w:rsidR="00C728CC" w:rsidRPr="005202B9" w:rsidRDefault="00C728CC" w:rsidP="005202B9">
      <w:pPr>
        <w:pStyle w:val="Lista"/>
        <w:spacing w:after="0" w:line="240" w:lineRule="auto"/>
        <w:ind w:left="0" w:firstLine="0"/>
        <w:contextualSpacing w:val="0"/>
        <w:jc w:val="both"/>
        <w:rPr>
          <w:rFonts w:ascii="Arial Narrow" w:hAnsi="Arial Narrow"/>
          <w:b/>
          <w:sz w:val="24"/>
          <w:szCs w:val="24"/>
          <w:lang w:eastAsia="pt-BR"/>
        </w:rPr>
      </w:pPr>
      <w:r w:rsidRPr="005202B9">
        <w:rPr>
          <w:rFonts w:ascii="Arial Narrow" w:hAnsi="Arial Narrow"/>
          <w:b/>
          <w:sz w:val="24"/>
          <w:szCs w:val="24"/>
          <w:lang w:eastAsia="pt-BR"/>
        </w:rPr>
        <w:t>3.3.</w:t>
      </w:r>
      <w:r w:rsidRPr="005202B9">
        <w:rPr>
          <w:rFonts w:ascii="Arial Narrow" w:hAnsi="Arial Narrow"/>
          <w:b/>
          <w:sz w:val="24"/>
          <w:szCs w:val="24"/>
          <w:lang w:eastAsia="pt-BR"/>
        </w:rPr>
        <w:tab/>
        <w:t>Da subcontratação</w:t>
      </w:r>
    </w:p>
    <w:p w14:paraId="643C331D" w14:textId="77777777" w:rsidR="00C728CC" w:rsidRPr="005202B9" w:rsidRDefault="00C728CC" w:rsidP="005202B9">
      <w:pPr>
        <w:pStyle w:val="Lista2"/>
        <w:spacing w:after="0" w:line="240" w:lineRule="auto"/>
        <w:ind w:left="0" w:firstLine="0"/>
        <w:contextualSpacing w:val="0"/>
        <w:jc w:val="both"/>
        <w:rPr>
          <w:rFonts w:ascii="Arial Narrow" w:hAnsi="Arial Narrow"/>
          <w:sz w:val="24"/>
          <w:szCs w:val="24"/>
          <w:lang w:eastAsia="pt-BR"/>
        </w:rPr>
      </w:pPr>
      <w:r w:rsidRPr="005202B9">
        <w:rPr>
          <w:rFonts w:ascii="Arial Narrow" w:hAnsi="Arial Narrow"/>
          <w:sz w:val="24"/>
          <w:szCs w:val="24"/>
          <w:lang w:eastAsia="pt-BR"/>
        </w:rPr>
        <w:t>3.3.1.</w:t>
      </w:r>
      <w:r w:rsidRPr="005202B9">
        <w:rPr>
          <w:rFonts w:ascii="Arial Narrow" w:hAnsi="Arial Narrow"/>
          <w:sz w:val="24"/>
          <w:szCs w:val="24"/>
          <w:lang w:eastAsia="pt-BR"/>
        </w:rPr>
        <w:tab/>
        <w:t>Não será admitida a subcontratação do objeto contratual.</w:t>
      </w:r>
    </w:p>
    <w:p w14:paraId="7481DC4A" w14:textId="77777777" w:rsidR="00C728CC" w:rsidRPr="005202B9" w:rsidRDefault="00C728CC" w:rsidP="005202B9">
      <w:pPr>
        <w:pStyle w:val="Lista"/>
        <w:spacing w:after="0" w:line="240" w:lineRule="auto"/>
        <w:ind w:left="0" w:firstLine="0"/>
        <w:contextualSpacing w:val="0"/>
        <w:jc w:val="both"/>
        <w:rPr>
          <w:rFonts w:ascii="Arial Narrow" w:hAnsi="Arial Narrow"/>
          <w:sz w:val="24"/>
          <w:szCs w:val="24"/>
        </w:rPr>
      </w:pPr>
      <w:r w:rsidRPr="005202B9">
        <w:rPr>
          <w:rFonts w:ascii="Arial Narrow" w:hAnsi="Arial Narrow"/>
          <w:sz w:val="24"/>
          <w:szCs w:val="24"/>
        </w:rPr>
        <w:t>3.4.</w:t>
      </w:r>
      <w:r w:rsidRPr="005202B9">
        <w:rPr>
          <w:rFonts w:ascii="Arial Narrow" w:hAnsi="Arial Narrow"/>
          <w:sz w:val="24"/>
          <w:szCs w:val="24"/>
        </w:rPr>
        <w:tab/>
        <w:t>Da exigência de garantia da contratação:</w:t>
      </w:r>
    </w:p>
    <w:p w14:paraId="34ECED48" w14:textId="77777777" w:rsidR="00C728CC" w:rsidRPr="005202B9" w:rsidRDefault="00C728CC" w:rsidP="005202B9">
      <w:pPr>
        <w:pStyle w:val="Lista2"/>
        <w:spacing w:after="0" w:line="240" w:lineRule="auto"/>
        <w:ind w:left="0" w:firstLine="0"/>
        <w:contextualSpacing w:val="0"/>
        <w:jc w:val="both"/>
        <w:rPr>
          <w:rFonts w:ascii="Arial Narrow" w:hAnsi="Arial Narrow"/>
          <w:sz w:val="24"/>
          <w:szCs w:val="24"/>
        </w:rPr>
      </w:pPr>
      <w:r w:rsidRPr="005202B9">
        <w:rPr>
          <w:rFonts w:ascii="Arial Narrow" w:hAnsi="Arial Narrow"/>
          <w:sz w:val="24"/>
          <w:szCs w:val="24"/>
        </w:rPr>
        <w:t>3.4.1.</w:t>
      </w:r>
      <w:r w:rsidRPr="005202B9">
        <w:rPr>
          <w:rFonts w:ascii="Arial Narrow" w:hAnsi="Arial Narrow"/>
          <w:sz w:val="24"/>
          <w:szCs w:val="24"/>
        </w:rPr>
        <w:tab/>
        <w:t>Conforme justificado no ETP não haverá necessidade de exigência de garantia contratual.</w:t>
      </w:r>
    </w:p>
    <w:p w14:paraId="0057BA4D" w14:textId="77777777" w:rsidR="00C728CC" w:rsidRPr="005202B9" w:rsidRDefault="00C728CC" w:rsidP="005202B9">
      <w:pPr>
        <w:pStyle w:val="Lista2"/>
        <w:spacing w:after="0" w:line="240" w:lineRule="auto"/>
        <w:ind w:left="0" w:firstLine="0"/>
        <w:contextualSpacing w:val="0"/>
        <w:jc w:val="both"/>
        <w:rPr>
          <w:rFonts w:ascii="Arial Narrow" w:hAnsi="Arial Narrow"/>
          <w:sz w:val="24"/>
          <w:szCs w:val="24"/>
        </w:rPr>
      </w:pPr>
    </w:p>
    <w:p w14:paraId="4092D8F7" w14:textId="77777777" w:rsidR="00C728CC" w:rsidRPr="005202B9" w:rsidRDefault="00C728CC" w:rsidP="005202B9">
      <w:pPr>
        <w:pStyle w:val="Nivel2"/>
        <w:spacing w:before="0" w:after="0" w:line="240" w:lineRule="auto"/>
        <w:rPr>
          <w:rFonts w:ascii="Arial Narrow" w:hAnsi="Arial Narrow" w:cs="Times New Roman"/>
          <w:b/>
          <w:color w:val="auto"/>
          <w:sz w:val="24"/>
          <w:szCs w:val="24"/>
        </w:rPr>
      </w:pPr>
      <w:r w:rsidRPr="005202B9">
        <w:rPr>
          <w:rFonts w:ascii="Arial Narrow" w:hAnsi="Arial Narrow" w:cs="Times New Roman"/>
          <w:b/>
          <w:color w:val="auto"/>
          <w:sz w:val="24"/>
          <w:szCs w:val="24"/>
        </w:rPr>
        <w:t>4. MODELO DE EXECUÇÃO DO OBJETO</w:t>
      </w:r>
    </w:p>
    <w:p w14:paraId="5C9A5006" w14:textId="77777777" w:rsidR="00C728CC" w:rsidRPr="005202B9" w:rsidRDefault="00C728CC" w:rsidP="005202B9">
      <w:pPr>
        <w:pStyle w:val="Lista2"/>
        <w:spacing w:after="0" w:line="240" w:lineRule="auto"/>
        <w:ind w:left="0" w:firstLine="0"/>
        <w:contextualSpacing w:val="0"/>
        <w:jc w:val="both"/>
        <w:rPr>
          <w:rFonts w:ascii="Arial Narrow" w:hAnsi="Arial Narrow"/>
          <w:sz w:val="24"/>
          <w:szCs w:val="24"/>
        </w:rPr>
      </w:pPr>
      <w:r w:rsidRPr="005202B9">
        <w:rPr>
          <w:rFonts w:ascii="Arial Narrow" w:hAnsi="Arial Narrow"/>
          <w:sz w:val="24"/>
          <w:szCs w:val="24"/>
        </w:rPr>
        <w:t>4.1.</w:t>
      </w:r>
      <w:r w:rsidRPr="005202B9">
        <w:rPr>
          <w:rFonts w:ascii="Arial Narrow" w:hAnsi="Arial Narrow"/>
          <w:sz w:val="24"/>
          <w:szCs w:val="24"/>
        </w:rPr>
        <w:tab/>
        <w:t>Das contratações decorrentes do Contrato.</w:t>
      </w:r>
    </w:p>
    <w:p w14:paraId="26FCEBAB" w14:textId="77777777" w:rsidR="00C728CC" w:rsidRPr="005202B9" w:rsidRDefault="00C728CC" w:rsidP="005202B9">
      <w:pPr>
        <w:pStyle w:val="Lista3"/>
        <w:spacing w:after="0" w:line="240" w:lineRule="auto"/>
        <w:ind w:left="0" w:firstLine="0"/>
        <w:contextualSpacing w:val="0"/>
        <w:jc w:val="both"/>
        <w:rPr>
          <w:rFonts w:ascii="Arial Narrow" w:hAnsi="Arial Narrow"/>
          <w:sz w:val="24"/>
          <w:szCs w:val="24"/>
        </w:rPr>
      </w:pPr>
      <w:r w:rsidRPr="005202B9">
        <w:rPr>
          <w:rFonts w:ascii="Arial Narrow" w:hAnsi="Arial Narrow"/>
          <w:b/>
          <w:sz w:val="24"/>
          <w:szCs w:val="24"/>
        </w:rPr>
        <w:t>4.1.1.</w:t>
      </w:r>
      <w:r w:rsidRPr="005202B9">
        <w:rPr>
          <w:rFonts w:ascii="Arial Narrow" w:hAnsi="Arial Narrow"/>
          <w:b/>
          <w:sz w:val="24"/>
          <w:szCs w:val="24"/>
        </w:rPr>
        <w:tab/>
      </w:r>
      <w:r w:rsidRPr="005202B9">
        <w:rPr>
          <w:rFonts w:ascii="Arial Narrow" w:hAnsi="Arial Narrow"/>
          <w:sz w:val="24"/>
          <w:szCs w:val="24"/>
        </w:rPr>
        <w:t>A contratação será formalizada pelo órgão Requisitante, observado o disposto neste Termo de Referência.</w:t>
      </w:r>
    </w:p>
    <w:p w14:paraId="4FE9D1C4" w14:textId="77777777" w:rsidR="00C728CC" w:rsidRPr="005202B9" w:rsidRDefault="00C728CC" w:rsidP="005202B9">
      <w:pPr>
        <w:pStyle w:val="Lista2"/>
        <w:spacing w:after="0" w:line="240" w:lineRule="auto"/>
        <w:ind w:left="0" w:firstLine="0"/>
        <w:contextualSpacing w:val="0"/>
        <w:jc w:val="both"/>
        <w:rPr>
          <w:rFonts w:ascii="Arial Narrow" w:hAnsi="Arial Narrow"/>
          <w:sz w:val="24"/>
          <w:szCs w:val="24"/>
        </w:rPr>
      </w:pPr>
      <w:r w:rsidRPr="005202B9">
        <w:rPr>
          <w:rFonts w:ascii="Arial Narrow" w:hAnsi="Arial Narrow"/>
          <w:sz w:val="24"/>
          <w:szCs w:val="24"/>
        </w:rPr>
        <w:t>4.2.</w:t>
      </w:r>
      <w:r w:rsidRPr="005202B9">
        <w:rPr>
          <w:rFonts w:ascii="Arial Narrow" w:hAnsi="Arial Narrow"/>
          <w:sz w:val="24"/>
          <w:szCs w:val="24"/>
        </w:rPr>
        <w:tab/>
        <w:t>Condições de entrega.</w:t>
      </w:r>
    </w:p>
    <w:p w14:paraId="58213374" w14:textId="77777777" w:rsidR="00C728CC" w:rsidRPr="005202B9" w:rsidRDefault="00C728CC" w:rsidP="005202B9">
      <w:pPr>
        <w:pStyle w:val="Nivel2"/>
        <w:spacing w:before="0" w:after="0" w:line="240" w:lineRule="auto"/>
        <w:rPr>
          <w:rFonts w:ascii="Arial Narrow" w:hAnsi="Arial Narrow" w:cs="Times New Roman"/>
          <w:color w:val="auto"/>
          <w:sz w:val="24"/>
          <w:szCs w:val="24"/>
        </w:rPr>
      </w:pPr>
      <w:r w:rsidRPr="005202B9">
        <w:rPr>
          <w:rFonts w:ascii="Arial Narrow" w:hAnsi="Arial Narrow" w:cs="Times New Roman"/>
          <w:b/>
          <w:color w:val="auto"/>
          <w:sz w:val="24"/>
          <w:szCs w:val="24"/>
        </w:rPr>
        <w:t>4.2.1</w:t>
      </w:r>
      <w:r w:rsidRPr="005202B9">
        <w:rPr>
          <w:rFonts w:ascii="Arial Narrow" w:hAnsi="Arial Narrow" w:cs="Times New Roman"/>
          <w:color w:val="auto"/>
          <w:sz w:val="24"/>
          <w:szCs w:val="24"/>
        </w:rPr>
        <w:t xml:space="preserve"> A entrega deverá ser efetuada mediante o instrumento de solicitação por escrito, formalizado pela contratante, através da AUTORIZAÇÃO DE FORNECIMENTO, na forma e prazo especificado no item 4.2.2 do presente Termo de Referência. </w:t>
      </w:r>
    </w:p>
    <w:p w14:paraId="0CBFCE86" w14:textId="77777777" w:rsidR="00C728CC" w:rsidRPr="005202B9" w:rsidRDefault="00C728CC" w:rsidP="005202B9">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5202B9">
        <w:rPr>
          <w:rFonts w:ascii="Arial Narrow" w:hAnsi="Arial Narrow"/>
          <w:b/>
          <w:sz w:val="24"/>
          <w:szCs w:val="24"/>
        </w:rPr>
        <w:t xml:space="preserve">4.2.2. </w:t>
      </w:r>
      <w:r w:rsidRPr="005202B9">
        <w:rPr>
          <w:rFonts w:ascii="Arial Narrow" w:hAnsi="Arial Narrow" w:cs="Arial"/>
          <w:sz w:val="24"/>
          <w:szCs w:val="24"/>
        </w:rPr>
        <w:t>A entrega deverá ser realizada no prazo máximo de até 30 (trinta) dias, a contar da data de recebimento autorização de fornecimento emitida pelo setor de compras da Prefeitura.</w:t>
      </w:r>
      <w:r w:rsidRPr="005202B9">
        <w:rPr>
          <w:rFonts w:ascii="Arial Narrow" w:hAnsi="Arial Narrow"/>
          <w:sz w:val="24"/>
          <w:szCs w:val="24"/>
        </w:rPr>
        <w:t xml:space="preserve"> </w:t>
      </w:r>
    </w:p>
    <w:p w14:paraId="356294F1" w14:textId="77777777" w:rsidR="00C728CC" w:rsidRPr="005202B9" w:rsidRDefault="00C728CC" w:rsidP="005202B9">
      <w:pPr>
        <w:pStyle w:val="PargrafodaLista"/>
        <w:spacing w:after="0" w:line="240" w:lineRule="auto"/>
        <w:ind w:left="0"/>
        <w:contextualSpacing w:val="0"/>
        <w:jc w:val="both"/>
        <w:rPr>
          <w:rFonts w:ascii="Arial Narrow" w:hAnsi="Arial Narrow"/>
          <w:b/>
          <w:sz w:val="24"/>
          <w:szCs w:val="24"/>
        </w:rPr>
      </w:pPr>
      <w:r w:rsidRPr="005202B9">
        <w:rPr>
          <w:rFonts w:ascii="Arial Narrow" w:hAnsi="Arial Narrow"/>
          <w:b/>
          <w:sz w:val="24"/>
          <w:szCs w:val="24"/>
        </w:rPr>
        <w:t>4.3. Do local e horário de entrega/execução</w:t>
      </w:r>
      <w:r w:rsidRPr="005202B9">
        <w:rPr>
          <w:rFonts w:ascii="Arial Narrow" w:hAnsi="Arial Narrow"/>
          <w:sz w:val="24"/>
          <w:szCs w:val="24"/>
        </w:rPr>
        <w:t>:</w:t>
      </w:r>
      <w:r w:rsidRPr="005202B9">
        <w:rPr>
          <w:rFonts w:ascii="Arial Narrow" w:hAnsi="Arial Narrow"/>
          <w:b/>
          <w:sz w:val="24"/>
          <w:szCs w:val="24"/>
        </w:rPr>
        <w:t xml:space="preserve"> </w:t>
      </w:r>
    </w:p>
    <w:p w14:paraId="21F8A61D" w14:textId="77777777" w:rsidR="00C728CC" w:rsidRPr="005202B9" w:rsidRDefault="00C728CC" w:rsidP="005202B9">
      <w:pPr>
        <w:pStyle w:val="PargrafodaLista"/>
        <w:spacing w:after="0" w:line="240" w:lineRule="auto"/>
        <w:ind w:left="0"/>
        <w:contextualSpacing w:val="0"/>
        <w:jc w:val="both"/>
        <w:rPr>
          <w:rFonts w:ascii="Arial Narrow" w:hAnsi="Arial Narrow"/>
          <w:sz w:val="24"/>
          <w:szCs w:val="24"/>
        </w:rPr>
      </w:pPr>
      <w:r w:rsidRPr="005202B9">
        <w:rPr>
          <w:rFonts w:ascii="Arial Narrow" w:hAnsi="Arial Narrow"/>
          <w:sz w:val="24"/>
          <w:szCs w:val="24"/>
        </w:rPr>
        <w:t>4.3.1.</w:t>
      </w:r>
      <w:r w:rsidRPr="005202B9">
        <w:rPr>
          <w:rFonts w:ascii="Arial Narrow" w:hAnsi="Arial Narrow"/>
          <w:b/>
          <w:sz w:val="24"/>
          <w:szCs w:val="24"/>
        </w:rPr>
        <w:t xml:space="preserve"> </w:t>
      </w:r>
      <w:r w:rsidRPr="005202B9">
        <w:rPr>
          <w:rFonts w:ascii="Arial Narrow" w:hAnsi="Arial Narrow"/>
          <w:sz w:val="24"/>
          <w:szCs w:val="24"/>
        </w:rPr>
        <w:t>O local e hora da entrega serão definidos no instrumento de solicitação, descrito no item 4.2.1.</w:t>
      </w:r>
    </w:p>
    <w:p w14:paraId="5B0961BA" w14:textId="77777777" w:rsidR="00C728CC" w:rsidRPr="005202B9" w:rsidRDefault="00C728CC" w:rsidP="005202B9">
      <w:pPr>
        <w:pStyle w:val="Lista3"/>
        <w:spacing w:after="0" w:line="240" w:lineRule="auto"/>
        <w:ind w:left="0" w:firstLine="0"/>
        <w:contextualSpacing w:val="0"/>
        <w:jc w:val="both"/>
        <w:rPr>
          <w:rFonts w:ascii="Arial Narrow" w:hAnsi="Arial Narrow"/>
          <w:sz w:val="24"/>
          <w:szCs w:val="24"/>
        </w:rPr>
      </w:pPr>
      <w:r w:rsidRPr="005202B9">
        <w:rPr>
          <w:rFonts w:ascii="Arial Narrow" w:hAnsi="Arial Narrow"/>
          <w:sz w:val="24"/>
          <w:szCs w:val="24"/>
        </w:rPr>
        <w:lastRenderedPageBreak/>
        <w:t>4.3.2.</w:t>
      </w:r>
      <w:r w:rsidRPr="005202B9">
        <w:rPr>
          <w:rFonts w:ascii="Arial Narrow" w:hAnsi="Arial Narrow"/>
          <w:b/>
          <w:sz w:val="24"/>
          <w:szCs w:val="24"/>
        </w:rPr>
        <w:tab/>
      </w:r>
      <w:r w:rsidRPr="005202B9">
        <w:rPr>
          <w:rFonts w:ascii="Arial Narrow" w:hAnsi="Arial Narrow"/>
          <w:sz w:val="24"/>
          <w:szCs w:val="24"/>
        </w:rPr>
        <w:t>Caso não seja possível a entrega na data assinalada, a contratada deverá comunicar as suas razões, com a devida comprovação, com pelo menos 2 (dois) dias de antecedência, para que qualquer pleito de prorrogação de prazo seja analisado, ressalvadas as situações de caso fortuito e força maior.</w:t>
      </w:r>
    </w:p>
    <w:p w14:paraId="11F70972" w14:textId="77777777" w:rsidR="00C728CC" w:rsidRPr="005202B9" w:rsidRDefault="00C728CC" w:rsidP="005202B9">
      <w:pPr>
        <w:pStyle w:val="Lista3"/>
        <w:spacing w:after="0" w:line="240" w:lineRule="auto"/>
        <w:ind w:left="0" w:firstLine="0"/>
        <w:contextualSpacing w:val="0"/>
        <w:jc w:val="both"/>
        <w:rPr>
          <w:rFonts w:ascii="Arial Narrow" w:hAnsi="Arial Narrow"/>
          <w:sz w:val="24"/>
          <w:szCs w:val="24"/>
        </w:rPr>
      </w:pPr>
      <w:r w:rsidRPr="005202B9">
        <w:rPr>
          <w:rFonts w:ascii="Arial Narrow" w:hAnsi="Arial Narrow"/>
          <w:sz w:val="24"/>
          <w:szCs w:val="24"/>
        </w:rPr>
        <w:t>4.3.3.</w:t>
      </w:r>
      <w:r w:rsidRPr="005202B9">
        <w:rPr>
          <w:rFonts w:ascii="Arial Narrow" w:hAnsi="Arial Narrow"/>
          <w:b/>
          <w:sz w:val="24"/>
          <w:szCs w:val="24"/>
        </w:rPr>
        <w:tab/>
      </w:r>
      <w:r w:rsidRPr="005202B9">
        <w:rPr>
          <w:rFonts w:ascii="Arial Narrow" w:hAnsi="Arial Narrow"/>
          <w:sz w:val="24"/>
          <w:szCs w:val="24"/>
        </w:rPr>
        <w:t>A contratada obriga-se a entregar o objeto em conformidade com as especificações descritas na Proposta de Preços e neste Termo de Referência, sendo de sua inteira responsabilidade a substituição, caso não esteja em conformidade com as referidas especificações.</w:t>
      </w:r>
    </w:p>
    <w:p w14:paraId="4D320AF8" w14:textId="77777777" w:rsidR="00C728CC" w:rsidRPr="005202B9" w:rsidRDefault="00C728CC" w:rsidP="005202B9">
      <w:pPr>
        <w:pStyle w:val="Lista3"/>
        <w:spacing w:after="0" w:line="240" w:lineRule="auto"/>
        <w:ind w:left="0" w:firstLine="0"/>
        <w:contextualSpacing w:val="0"/>
        <w:jc w:val="both"/>
        <w:rPr>
          <w:rFonts w:ascii="Arial Narrow" w:hAnsi="Arial Narrow"/>
          <w:sz w:val="24"/>
          <w:szCs w:val="24"/>
        </w:rPr>
      </w:pPr>
      <w:r w:rsidRPr="005202B9">
        <w:rPr>
          <w:rFonts w:ascii="Arial Narrow" w:hAnsi="Arial Narrow"/>
          <w:sz w:val="24"/>
          <w:szCs w:val="24"/>
        </w:rPr>
        <w:t>4.3.4.</w:t>
      </w:r>
      <w:r w:rsidRPr="005202B9">
        <w:rPr>
          <w:rFonts w:ascii="Arial Narrow" w:hAnsi="Arial Narrow"/>
          <w:sz w:val="24"/>
          <w:szCs w:val="24"/>
        </w:rPr>
        <w:tab/>
        <w:t xml:space="preserve">Todas as despesas relativas à entrega e transporte dos objetos licitados, bem como todos os impostos, taxas e demais despesas decorrentes do contrato, serão por conta exclusiva da contratada. </w:t>
      </w:r>
    </w:p>
    <w:p w14:paraId="13DB9A8C" w14:textId="77777777" w:rsidR="00C728CC" w:rsidRPr="005202B9" w:rsidRDefault="00C728CC" w:rsidP="005202B9">
      <w:pPr>
        <w:pStyle w:val="Lista3"/>
        <w:spacing w:after="0" w:line="240" w:lineRule="auto"/>
        <w:ind w:left="0" w:firstLine="0"/>
        <w:contextualSpacing w:val="0"/>
        <w:jc w:val="both"/>
        <w:rPr>
          <w:rFonts w:ascii="Arial Narrow" w:hAnsi="Arial Narrow"/>
          <w:sz w:val="24"/>
          <w:szCs w:val="24"/>
        </w:rPr>
      </w:pPr>
      <w:r w:rsidRPr="005202B9">
        <w:rPr>
          <w:rFonts w:ascii="Arial Narrow" w:hAnsi="Arial Narrow"/>
          <w:sz w:val="24"/>
          <w:szCs w:val="24"/>
        </w:rPr>
        <w:t>4.3.5.</w:t>
      </w:r>
      <w:r w:rsidRPr="005202B9">
        <w:rPr>
          <w:rFonts w:ascii="Arial Narrow" w:hAnsi="Arial Narrow"/>
          <w:sz w:val="24"/>
          <w:szCs w:val="24"/>
        </w:rPr>
        <w:tab/>
        <w:t>Os objetos deverão ser entregues embalados, de forma a não serem danificados durante as operações de transporte e descarga no local da entrega.</w:t>
      </w:r>
    </w:p>
    <w:p w14:paraId="6AC4A727" w14:textId="77777777" w:rsidR="00C728CC" w:rsidRPr="005202B9" w:rsidRDefault="00C728CC" w:rsidP="005202B9">
      <w:pPr>
        <w:pStyle w:val="Lista2"/>
        <w:spacing w:after="0" w:line="240" w:lineRule="auto"/>
        <w:ind w:left="0" w:firstLine="0"/>
        <w:contextualSpacing w:val="0"/>
        <w:jc w:val="both"/>
        <w:rPr>
          <w:rFonts w:ascii="Arial Narrow" w:hAnsi="Arial Narrow"/>
          <w:sz w:val="24"/>
          <w:szCs w:val="24"/>
        </w:rPr>
      </w:pPr>
      <w:r w:rsidRPr="005202B9">
        <w:rPr>
          <w:rFonts w:ascii="Arial Narrow" w:hAnsi="Arial Narrow"/>
          <w:sz w:val="24"/>
          <w:szCs w:val="24"/>
        </w:rPr>
        <w:t>4.4.</w:t>
      </w:r>
      <w:r w:rsidRPr="005202B9">
        <w:rPr>
          <w:rFonts w:ascii="Arial Narrow" w:hAnsi="Arial Narrow"/>
          <w:sz w:val="24"/>
          <w:szCs w:val="24"/>
        </w:rPr>
        <w:tab/>
      </w:r>
      <w:r w:rsidRPr="005202B9">
        <w:rPr>
          <w:rFonts w:ascii="Arial Narrow" w:hAnsi="Arial Narrow"/>
          <w:b/>
          <w:bCs/>
          <w:sz w:val="24"/>
          <w:szCs w:val="24"/>
        </w:rPr>
        <w:t>Condições de recebimento do produto</w:t>
      </w:r>
    </w:p>
    <w:p w14:paraId="154D6926" w14:textId="77777777" w:rsidR="00C728CC" w:rsidRPr="005202B9" w:rsidRDefault="00C728CC" w:rsidP="005202B9">
      <w:pPr>
        <w:pStyle w:val="Lista3"/>
        <w:spacing w:after="0" w:line="240" w:lineRule="auto"/>
        <w:ind w:left="0" w:firstLine="0"/>
        <w:contextualSpacing w:val="0"/>
        <w:jc w:val="both"/>
        <w:rPr>
          <w:rFonts w:ascii="Arial Narrow" w:hAnsi="Arial Narrow"/>
          <w:sz w:val="24"/>
          <w:szCs w:val="24"/>
        </w:rPr>
      </w:pPr>
      <w:r w:rsidRPr="005202B9">
        <w:rPr>
          <w:rFonts w:ascii="Arial Narrow" w:hAnsi="Arial Narrow"/>
          <w:b/>
          <w:sz w:val="24"/>
          <w:szCs w:val="24"/>
        </w:rPr>
        <w:t>4.4.1.</w:t>
      </w:r>
      <w:r w:rsidRPr="005202B9">
        <w:rPr>
          <w:rFonts w:ascii="Arial Narrow" w:hAnsi="Arial Narrow"/>
          <w:b/>
          <w:sz w:val="24"/>
          <w:szCs w:val="24"/>
        </w:rPr>
        <w:tab/>
      </w:r>
      <w:r w:rsidRPr="005202B9">
        <w:rPr>
          <w:rFonts w:ascii="Arial Narrow" w:hAnsi="Arial Narrow"/>
          <w:sz w:val="24"/>
          <w:szCs w:val="24"/>
        </w:rPr>
        <w:t>Os riscos ordinários, comuns a toda contratação, a exemplo da possibilidade de entrega do objeto fora das especificações técnicas pertinentes ou fora do prazo, ou do recebimento de produtos perto da validade encerrar, não serão pontuados na presente análise de riscos, de modo que a equipe não identificou outros riscos que mereçam ser pontuados.</w:t>
      </w:r>
    </w:p>
    <w:p w14:paraId="55C79286" w14:textId="77777777" w:rsidR="00C728CC" w:rsidRPr="005202B9" w:rsidRDefault="00C728CC" w:rsidP="005202B9">
      <w:pPr>
        <w:pStyle w:val="Lista3"/>
        <w:spacing w:after="0" w:line="240" w:lineRule="auto"/>
        <w:ind w:left="0" w:firstLine="0"/>
        <w:contextualSpacing w:val="0"/>
        <w:jc w:val="both"/>
        <w:rPr>
          <w:rFonts w:ascii="Arial Narrow" w:hAnsi="Arial Narrow"/>
          <w:sz w:val="24"/>
          <w:szCs w:val="24"/>
        </w:rPr>
      </w:pPr>
      <w:r w:rsidRPr="005202B9">
        <w:rPr>
          <w:rFonts w:ascii="Arial Narrow" w:hAnsi="Arial Narrow"/>
          <w:b/>
          <w:sz w:val="24"/>
          <w:szCs w:val="24"/>
        </w:rPr>
        <w:t>4.3.2.</w:t>
      </w:r>
      <w:r w:rsidRPr="005202B9">
        <w:rPr>
          <w:rFonts w:ascii="Arial Narrow" w:hAnsi="Arial Narrow"/>
          <w:sz w:val="24"/>
          <w:szCs w:val="24"/>
        </w:rPr>
        <w:tab/>
        <w:t xml:space="preserve">Conforme item anterior, os bens serão recebidos provisoriamente, no prazo de </w:t>
      </w:r>
      <w:r w:rsidRPr="005202B9">
        <w:rPr>
          <w:rFonts w:ascii="Arial Narrow" w:hAnsi="Arial Narrow"/>
          <w:b/>
          <w:sz w:val="24"/>
          <w:szCs w:val="24"/>
        </w:rPr>
        <w:t>10 (dez) dias</w:t>
      </w:r>
      <w:r w:rsidRPr="005202B9">
        <w:rPr>
          <w:rFonts w:ascii="Arial Narrow" w:hAnsi="Arial Narrow"/>
          <w:sz w:val="24"/>
          <w:szCs w:val="24"/>
        </w:rPr>
        <w:t xml:space="preserve"> do recebimento do documento fiscal respectivo, pelo (a) responsável pelo acompanhamento e fiscalização do contrato, mediante a formalização de modelo padronizado de recebimento e verificação de conformidade do objeto com as especificações constantes neste Termo de Referência e na proposta.</w:t>
      </w:r>
    </w:p>
    <w:p w14:paraId="644CEF9A" w14:textId="77777777" w:rsidR="00C728CC" w:rsidRPr="005202B9" w:rsidRDefault="00C728CC" w:rsidP="005202B9">
      <w:pPr>
        <w:pStyle w:val="Lista4"/>
        <w:spacing w:after="0" w:line="240" w:lineRule="auto"/>
        <w:ind w:left="0" w:firstLine="0"/>
        <w:contextualSpacing w:val="0"/>
        <w:jc w:val="both"/>
        <w:rPr>
          <w:rFonts w:ascii="Arial Narrow" w:hAnsi="Arial Narrow"/>
          <w:sz w:val="24"/>
          <w:szCs w:val="24"/>
          <w:shd w:val="clear" w:color="auto" w:fill="FFFFFF"/>
        </w:rPr>
      </w:pPr>
      <w:r w:rsidRPr="005202B9">
        <w:rPr>
          <w:rFonts w:ascii="Arial Narrow" w:hAnsi="Arial Narrow"/>
          <w:b/>
          <w:sz w:val="24"/>
          <w:szCs w:val="24"/>
        </w:rPr>
        <w:t>4.3.2.1.</w:t>
      </w:r>
      <w:r w:rsidRPr="005202B9">
        <w:rPr>
          <w:rFonts w:ascii="Arial Narrow" w:hAnsi="Arial Narrow"/>
          <w:sz w:val="24"/>
          <w:szCs w:val="24"/>
        </w:rPr>
        <w:tab/>
        <w:t>Bens de até ¼ do valor de pequena despesa ou de objetos sem complexidade, de baixo valor e de fácil conferência de quantidade e qualidade, poderão ser recebidos mediante o ateste no verso do documento fiscal respectivo.</w:t>
      </w:r>
    </w:p>
    <w:p w14:paraId="7690C760" w14:textId="77777777" w:rsidR="00C728CC" w:rsidRPr="005202B9" w:rsidRDefault="00C728CC" w:rsidP="005202B9">
      <w:pPr>
        <w:pStyle w:val="Lista3"/>
        <w:spacing w:after="0" w:line="240" w:lineRule="auto"/>
        <w:ind w:left="0" w:firstLine="0"/>
        <w:contextualSpacing w:val="0"/>
        <w:jc w:val="both"/>
        <w:rPr>
          <w:rFonts w:ascii="Arial Narrow" w:hAnsi="Arial Narrow"/>
          <w:sz w:val="24"/>
          <w:szCs w:val="24"/>
        </w:rPr>
      </w:pPr>
      <w:r w:rsidRPr="005202B9">
        <w:rPr>
          <w:rFonts w:ascii="Arial Narrow" w:hAnsi="Arial Narrow"/>
          <w:b/>
          <w:sz w:val="24"/>
          <w:szCs w:val="24"/>
          <w:shd w:val="clear" w:color="auto" w:fill="FFFFFF"/>
        </w:rPr>
        <w:t>4.3.3</w:t>
      </w:r>
      <w:r w:rsidRPr="005202B9">
        <w:rPr>
          <w:rFonts w:ascii="Arial Narrow" w:hAnsi="Arial Narrow"/>
          <w:sz w:val="24"/>
          <w:szCs w:val="24"/>
          <w:shd w:val="clear" w:color="auto" w:fill="FFFFFF"/>
        </w:rPr>
        <w:t>.</w:t>
      </w:r>
      <w:r w:rsidRPr="005202B9">
        <w:rPr>
          <w:rFonts w:ascii="Arial Narrow" w:hAnsi="Arial Narrow"/>
          <w:sz w:val="24"/>
          <w:szCs w:val="24"/>
          <w:shd w:val="clear" w:color="auto" w:fill="FFFFFF"/>
        </w:rPr>
        <w:tab/>
        <w:t>Os bens poderão ser rejeitados, no todo ou em parte, quando em desacordo com as especificações constantes no Termo de Referência e da proposta, devendo ser substituídos no prazo de 2 (dois) dias, a contar da notificação da contratada, às suas custas, sem prejuízo da aplicação das penalidades.</w:t>
      </w:r>
    </w:p>
    <w:p w14:paraId="2B3DA550" w14:textId="77777777" w:rsidR="00C728CC" w:rsidRPr="005202B9" w:rsidRDefault="00C728CC" w:rsidP="005202B9">
      <w:pPr>
        <w:pStyle w:val="Lista3"/>
        <w:spacing w:after="0" w:line="240" w:lineRule="auto"/>
        <w:ind w:left="0" w:firstLine="0"/>
        <w:contextualSpacing w:val="0"/>
        <w:jc w:val="both"/>
        <w:rPr>
          <w:rFonts w:ascii="Arial Narrow" w:hAnsi="Arial Narrow"/>
          <w:sz w:val="24"/>
          <w:szCs w:val="24"/>
        </w:rPr>
      </w:pPr>
      <w:proofErr w:type="gramStart"/>
      <w:r w:rsidRPr="005202B9">
        <w:rPr>
          <w:rFonts w:ascii="Arial Narrow" w:hAnsi="Arial Narrow"/>
          <w:b/>
          <w:sz w:val="24"/>
          <w:szCs w:val="24"/>
        </w:rPr>
        <w:t>4.3.4</w:t>
      </w:r>
      <w:r w:rsidRPr="005202B9">
        <w:rPr>
          <w:rFonts w:ascii="Arial Narrow" w:hAnsi="Arial Narrow"/>
          <w:sz w:val="24"/>
          <w:szCs w:val="24"/>
        </w:rPr>
        <w:tab/>
        <w:t>Os</w:t>
      </w:r>
      <w:proofErr w:type="gramEnd"/>
      <w:r w:rsidRPr="005202B9">
        <w:rPr>
          <w:rFonts w:ascii="Arial Narrow" w:hAnsi="Arial Narrow"/>
          <w:sz w:val="24"/>
          <w:szCs w:val="24"/>
        </w:rPr>
        <w:t xml:space="preserve"> bens serão recebidos definitivamente, por servidor ou comissão designada pela autoridade competente, mediante termo padronizado no prazo de </w:t>
      </w:r>
      <w:r w:rsidRPr="005202B9">
        <w:rPr>
          <w:rFonts w:ascii="Arial Narrow" w:hAnsi="Arial Narrow"/>
          <w:b/>
          <w:sz w:val="24"/>
          <w:szCs w:val="24"/>
        </w:rPr>
        <w:t>10 (dez)</w:t>
      </w:r>
      <w:r w:rsidRPr="005202B9">
        <w:rPr>
          <w:rFonts w:ascii="Arial Narrow" w:hAnsi="Arial Narrow"/>
          <w:sz w:val="24"/>
          <w:szCs w:val="24"/>
        </w:rPr>
        <w:t xml:space="preserve"> dias, contados do recebimento provisório.</w:t>
      </w:r>
    </w:p>
    <w:p w14:paraId="76FBB637" w14:textId="77777777" w:rsidR="00C728CC" w:rsidRPr="005202B9" w:rsidRDefault="00C728CC" w:rsidP="005202B9">
      <w:pPr>
        <w:pStyle w:val="Lista3"/>
        <w:spacing w:after="0" w:line="240" w:lineRule="auto"/>
        <w:ind w:left="0" w:firstLine="0"/>
        <w:contextualSpacing w:val="0"/>
        <w:jc w:val="both"/>
        <w:rPr>
          <w:rFonts w:ascii="Arial Narrow" w:hAnsi="Arial Narrow"/>
          <w:sz w:val="24"/>
          <w:szCs w:val="24"/>
          <w:shd w:val="clear" w:color="auto" w:fill="FFFFFF"/>
        </w:rPr>
      </w:pPr>
      <w:r w:rsidRPr="005202B9">
        <w:rPr>
          <w:rFonts w:ascii="Arial Narrow" w:hAnsi="Arial Narrow"/>
          <w:b/>
          <w:sz w:val="24"/>
          <w:szCs w:val="24"/>
          <w:shd w:val="clear" w:color="auto" w:fill="FFFFFF"/>
        </w:rPr>
        <w:t>4.3.5.</w:t>
      </w:r>
      <w:r w:rsidRPr="005202B9">
        <w:rPr>
          <w:rFonts w:ascii="Arial Narrow" w:hAnsi="Arial Narrow"/>
          <w:sz w:val="24"/>
          <w:szCs w:val="24"/>
          <w:shd w:val="clear" w:color="auto" w:fill="FFFFFF"/>
        </w:rPr>
        <w:tab/>
        <w:t>O prazo para recebimento definitivo poderá ser excepcionalmente prorrogado, de forma justificada, por igual período, quando houver necessidade de diligências para a aferição do atendimento das exigências contratuais.</w:t>
      </w:r>
    </w:p>
    <w:p w14:paraId="318A591D" w14:textId="77777777" w:rsidR="00C728CC" w:rsidRPr="005202B9" w:rsidRDefault="00C728CC" w:rsidP="005202B9">
      <w:pPr>
        <w:pStyle w:val="Lista3"/>
        <w:spacing w:after="0" w:line="240" w:lineRule="auto"/>
        <w:ind w:left="0" w:firstLine="0"/>
        <w:contextualSpacing w:val="0"/>
        <w:jc w:val="both"/>
        <w:rPr>
          <w:rFonts w:ascii="Arial Narrow" w:hAnsi="Arial Narrow"/>
          <w:sz w:val="24"/>
          <w:szCs w:val="24"/>
        </w:rPr>
      </w:pPr>
      <w:r w:rsidRPr="005202B9">
        <w:rPr>
          <w:rFonts w:ascii="Arial Narrow" w:hAnsi="Arial Narrow"/>
          <w:b/>
          <w:bCs/>
          <w:sz w:val="24"/>
          <w:szCs w:val="24"/>
        </w:rPr>
        <w:t>4.3.6.</w:t>
      </w:r>
      <w:r w:rsidRPr="005202B9">
        <w:rPr>
          <w:rFonts w:ascii="Arial Narrow" w:hAnsi="Arial Narrow"/>
          <w:sz w:val="24"/>
          <w:szCs w:val="24"/>
        </w:rPr>
        <w:tab/>
        <w:t xml:space="preserve">No caso de controvérsia sobre a execução do objeto, </w:t>
      </w:r>
      <w:r w:rsidRPr="005202B9">
        <w:rPr>
          <w:rFonts w:ascii="Arial Narrow" w:eastAsia="Times New Roman" w:hAnsi="Arial Narrow"/>
          <w:sz w:val="24"/>
          <w:szCs w:val="24"/>
          <w:lang w:eastAsia="pt-BR"/>
        </w:rPr>
        <w:t>quanto à dimensão, qualidade e quantidade, a parcela incontroversa deverá ser liberada no prazo previsto para pagamento</w:t>
      </w:r>
      <w:r w:rsidRPr="005202B9">
        <w:rPr>
          <w:rFonts w:ascii="Arial Narrow" w:hAnsi="Arial Narrow"/>
          <w:sz w:val="24"/>
          <w:szCs w:val="24"/>
        </w:rPr>
        <w:t xml:space="preserve">, nos termos do art. 143 da Lei 14.133, de 2021, comunicando-se à empresa para emissão de Nota Fiscal no que </w:t>
      </w:r>
      <w:proofErr w:type="spellStart"/>
      <w:r w:rsidRPr="005202B9">
        <w:rPr>
          <w:rFonts w:ascii="Arial Narrow" w:hAnsi="Arial Narrow"/>
          <w:sz w:val="24"/>
          <w:szCs w:val="24"/>
        </w:rPr>
        <w:t>pertine</w:t>
      </w:r>
      <w:proofErr w:type="spellEnd"/>
      <w:r w:rsidRPr="005202B9">
        <w:rPr>
          <w:rFonts w:ascii="Arial Narrow" w:hAnsi="Arial Narrow"/>
          <w:sz w:val="24"/>
          <w:szCs w:val="24"/>
        </w:rPr>
        <w:t xml:space="preserve"> à parcela incontroversa da execução do objeto, para efeito de liquidação e pagamento.</w:t>
      </w:r>
    </w:p>
    <w:p w14:paraId="23896E33" w14:textId="77777777" w:rsidR="00C728CC" w:rsidRPr="005202B9" w:rsidRDefault="00C728CC" w:rsidP="005202B9">
      <w:pPr>
        <w:pStyle w:val="Lista3"/>
        <w:spacing w:after="0" w:line="240" w:lineRule="auto"/>
        <w:ind w:left="0" w:firstLine="0"/>
        <w:contextualSpacing w:val="0"/>
        <w:jc w:val="both"/>
        <w:rPr>
          <w:rFonts w:ascii="Arial Narrow" w:hAnsi="Arial Narrow"/>
          <w:sz w:val="24"/>
          <w:szCs w:val="24"/>
        </w:rPr>
      </w:pPr>
      <w:r w:rsidRPr="005202B9">
        <w:rPr>
          <w:rFonts w:ascii="Arial Narrow" w:hAnsi="Arial Narrow"/>
          <w:b/>
          <w:sz w:val="24"/>
          <w:szCs w:val="24"/>
        </w:rPr>
        <w:t>4.3.7</w:t>
      </w:r>
      <w:r w:rsidRPr="005202B9">
        <w:rPr>
          <w:rFonts w:ascii="Arial Narrow" w:hAnsi="Arial Narrow"/>
          <w:sz w:val="24"/>
          <w:szCs w:val="24"/>
        </w:rPr>
        <w:t>.</w:t>
      </w:r>
      <w:r w:rsidRPr="005202B9">
        <w:rPr>
          <w:rFonts w:ascii="Arial Narrow" w:hAnsi="Arial Narrow"/>
          <w:sz w:val="24"/>
          <w:szCs w:val="24"/>
        </w:rPr>
        <w:tab/>
        <w:t>O recebimento provisório ou definitivo não excluirá a responsabilidade civil pela solidez e pela segurança do serviço, nem a responsabilidade ético-profissional pela perfeita execução do contrato.</w:t>
      </w:r>
    </w:p>
    <w:p w14:paraId="6A556B00" w14:textId="77777777" w:rsidR="00C728CC" w:rsidRPr="005202B9" w:rsidRDefault="00C728CC" w:rsidP="005202B9">
      <w:pPr>
        <w:pStyle w:val="WW-Corpodetexto2"/>
        <w:rPr>
          <w:rFonts w:ascii="Arial Narrow" w:hAnsi="Arial Narrow"/>
          <w:szCs w:val="24"/>
        </w:rPr>
      </w:pPr>
    </w:p>
    <w:p w14:paraId="69F6BBFC" w14:textId="77777777" w:rsidR="00C728CC" w:rsidRPr="005202B9" w:rsidRDefault="00C728CC" w:rsidP="005202B9">
      <w:pPr>
        <w:pStyle w:val="PargrafodaLista"/>
        <w:widowControl w:val="0"/>
        <w:numPr>
          <w:ilvl w:val="0"/>
          <w:numId w:val="14"/>
        </w:numPr>
        <w:autoSpaceDE w:val="0"/>
        <w:autoSpaceDN w:val="0"/>
        <w:spacing w:after="0" w:line="240" w:lineRule="auto"/>
        <w:ind w:left="0" w:firstLine="0"/>
        <w:contextualSpacing w:val="0"/>
        <w:jc w:val="both"/>
        <w:rPr>
          <w:rFonts w:ascii="Arial Narrow" w:hAnsi="Arial Narrow"/>
          <w:b/>
          <w:bCs/>
          <w:sz w:val="24"/>
          <w:szCs w:val="24"/>
        </w:rPr>
      </w:pPr>
      <w:r w:rsidRPr="005202B9">
        <w:rPr>
          <w:rFonts w:ascii="Arial Narrow" w:hAnsi="Arial Narrow"/>
          <w:b/>
          <w:bCs/>
          <w:sz w:val="24"/>
          <w:szCs w:val="24"/>
        </w:rPr>
        <w:t xml:space="preserve">DOS CRITÉRIOS DE MEDIÇÃO E PAGAMENTO </w:t>
      </w:r>
    </w:p>
    <w:p w14:paraId="39969C59" w14:textId="77777777" w:rsidR="00C728CC" w:rsidRPr="005202B9" w:rsidRDefault="00C728CC" w:rsidP="005202B9">
      <w:pPr>
        <w:pStyle w:val="PargrafodaLista"/>
        <w:widowControl w:val="0"/>
        <w:autoSpaceDE w:val="0"/>
        <w:autoSpaceDN w:val="0"/>
        <w:spacing w:after="0" w:line="240" w:lineRule="auto"/>
        <w:ind w:left="0"/>
        <w:contextualSpacing w:val="0"/>
        <w:jc w:val="both"/>
        <w:rPr>
          <w:rFonts w:ascii="Arial Narrow" w:hAnsi="Arial Narrow"/>
          <w:bCs/>
          <w:sz w:val="24"/>
          <w:szCs w:val="24"/>
        </w:rPr>
      </w:pPr>
      <w:r w:rsidRPr="005202B9">
        <w:rPr>
          <w:rFonts w:ascii="Arial Narrow" w:hAnsi="Arial Narrow"/>
          <w:b/>
          <w:sz w:val="24"/>
          <w:szCs w:val="24"/>
        </w:rPr>
        <w:t>5.1.</w:t>
      </w:r>
      <w:r w:rsidRPr="005202B9">
        <w:rPr>
          <w:rFonts w:ascii="Arial Narrow" w:hAnsi="Arial Narrow"/>
          <w:bCs/>
          <w:sz w:val="24"/>
          <w:szCs w:val="24"/>
        </w:rPr>
        <w:t xml:space="preserve"> Para a medição do objeto, sendo o caso de cronograma de execução, este será anexo do contrato e deverá ser observado no processo de fiscalização.</w:t>
      </w:r>
    </w:p>
    <w:p w14:paraId="61F8C817" w14:textId="77777777" w:rsidR="00C728CC" w:rsidRPr="005202B9" w:rsidRDefault="00C728CC" w:rsidP="005202B9">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5202B9">
        <w:rPr>
          <w:rFonts w:ascii="Arial Narrow" w:hAnsi="Arial Narrow"/>
          <w:b/>
          <w:sz w:val="24"/>
          <w:szCs w:val="24"/>
        </w:rPr>
        <w:t xml:space="preserve">5.2. </w:t>
      </w:r>
      <w:r w:rsidRPr="005202B9">
        <w:rPr>
          <w:rFonts w:ascii="Arial Narrow" w:hAnsi="Arial Narrow"/>
          <w:sz w:val="24"/>
          <w:szCs w:val="24"/>
        </w:rPr>
        <w:t xml:space="preserve">Recebida a Nota Fiscal ou documento de cobrança equivalente deverão ser observadas as seguintes informações: </w:t>
      </w:r>
    </w:p>
    <w:p w14:paraId="2020F851" w14:textId="77777777" w:rsidR="00C728CC" w:rsidRPr="005202B9" w:rsidRDefault="00C728CC" w:rsidP="005202B9">
      <w:pPr>
        <w:pStyle w:val="Lista3"/>
        <w:numPr>
          <w:ilvl w:val="0"/>
          <w:numId w:val="3"/>
        </w:numPr>
        <w:spacing w:after="0" w:line="240" w:lineRule="auto"/>
        <w:ind w:left="0" w:firstLine="0"/>
        <w:contextualSpacing w:val="0"/>
        <w:jc w:val="both"/>
        <w:rPr>
          <w:rFonts w:ascii="Arial Narrow" w:hAnsi="Arial Narrow"/>
          <w:sz w:val="24"/>
          <w:szCs w:val="24"/>
        </w:rPr>
      </w:pPr>
      <w:proofErr w:type="gramStart"/>
      <w:r w:rsidRPr="005202B9">
        <w:rPr>
          <w:rFonts w:ascii="Arial Narrow" w:hAnsi="Arial Narrow"/>
          <w:sz w:val="24"/>
          <w:szCs w:val="24"/>
        </w:rPr>
        <w:t>número</w:t>
      </w:r>
      <w:proofErr w:type="gramEnd"/>
      <w:r w:rsidRPr="005202B9">
        <w:rPr>
          <w:rFonts w:ascii="Arial Narrow" w:hAnsi="Arial Narrow"/>
          <w:sz w:val="24"/>
          <w:szCs w:val="24"/>
        </w:rPr>
        <w:t xml:space="preserve"> do contrato/ata de registro de preços ou número do empenho; </w:t>
      </w:r>
    </w:p>
    <w:p w14:paraId="2BE30CB9" w14:textId="77777777" w:rsidR="00C728CC" w:rsidRPr="005202B9" w:rsidRDefault="00C728CC" w:rsidP="005202B9">
      <w:pPr>
        <w:pStyle w:val="Lista3"/>
        <w:numPr>
          <w:ilvl w:val="0"/>
          <w:numId w:val="3"/>
        </w:numPr>
        <w:spacing w:after="0" w:line="240" w:lineRule="auto"/>
        <w:ind w:left="0" w:firstLine="0"/>
        <w:contextualSpacing w:val="0"/>
        <w:jc w:val="both"/>
        <w:rPr>
          <w:rFonts w:ascii="Arial Narrow" w:hAnsi="Arial Narrow"/>
          <w:sz w:val="24"/>
          <w:szCs w:val="24"/>
        </w:rPr>
      </w:pPr>
      <w:proofErr w:type="gramStart"/>
      <w:r w:rsidRPr="005202B9">
        <w:rPr>
          <w:rFonts w:ascii="Arial Narrow" w:hAnsi="Arial Narrow"/>
          <w:sz w:val="24"/>
          <w:szCs w:val="24"/>
        </w:rPr>
        <w:t>número</w:t>
      </w:r>
      <w:proofErr w:type="gramEnd"/>
      <w:r w:rsidRPr="005202B9">
        <w:rPr>
          <w:rFonts w:ascii="Arial Narrow" w:hAnsi="Arial Narrow"/>
          <w:sz w:val="24"/>
          <w:szCs w:val="24"/>
        </w:rPr>
        <w:t xml:space="preserve"> do processo; </w:t>
      </w:r>
    </w:p>
    <w:p w14:paraId="406BF21E" w14:textId="77777777" w:rsidR="00C728CC" w:rsidRPr="005202B9" w:rsidRDefault="00C728CC" w:rsidP="005202B9">
      <w:pPr>
        <w:pStyle w:val="Lista3"/>
        <w:numPr>
          <w:ilvl w:val="0"/>
          <w:numId w:val="3"/>
        </w:numPr>
        <w:spacing w:after="0" w:line="240" w:lineRule="auto"/>
        <w:ind w:left="0" w:firstLine="0"/>
        <w:contextualSpacing w:val="0"/>
        <w:jc w:val="both"/>
        <w:rPr>
          <w:rFonts w:ascii="Arial Narrow" w:hAnsi="Arial Narrow"/>
          <w:sz w:val="24"/>
          <w:szCs w:val="24"/>
        </w:rPr>
      </w:pPr>
      <w:proofErr w:type="gramStart"/>
      <w:r w:rsidRPr="005202B9">
        <w:rPr>
          <w:rFonts w:ascii="Arial Narrow" w:hAnsi="Arial Narrow"/>
          <w:sz w:val="24"/>
          <w:szCs w:val="24"/>
        </w:rPr>
        <w:t>número</w:t>
      </w:r>
      <w:proofErr w:type="gramEnd"/>
      <w:r w:rsidRPr="005202B9">
        <w:rPr>
          <w:rFonts w:ascii="Arial Narrow" w:hAnsi="Arial Narrow"/>
          <w:sz w:val="24"/>
          <w:szCs w:val="24"/>
        </w:rPr>
        <w:t xml:space="preserve"> da licitação;</w:t>
      </w:r>
    </w:p>
    <w:p w14:paraId="08344BBC" w14:textId="77777777" w:rsidR="00C728CC" w:rsidRPr="005202B9" w:rsidRDefault="00C728CC" w:rsidP="005202B9">
      <w:pPr>
        <w:pStyle w:val="Lista3"/>
        <w:numPr>
          <w:ilvl w:val="0"/>
          <w:numId w:val="3"/>
        </w:numPr>
        <w:spacing w:after="0" w:line="240" w:lineRule="auto"/>
        <w:ind w:left="0" w:firstLine="0"/>
        <w:contextualSpacing w:val="0"/>
        <w:jc w:val="both"/>
        <w:rPr>
          <w:rFonts w:ascii="Arial Narrow" w:hAnsi="Arial Narrow"/>
          <w:sz w:val="24"/>
          <w:szCs w:val="24"/>
        </w:rPr>
      </w:pPr>
      <w:proofErr w:type="gramStart"/>
      <w:r w:rsidRPr="005202B9">
        <w:rPr>
          <w:rFonts w:ascii="Arial Narrow" w:hAnsi="Arial Narrow"/>
          <w:sz w:val="24"/>
          <w:szCs w:val="24"/>
        </w:rPr>
        <w:t>número</w:t>
      </w:r>
      <w:proofErr w:type="gramEnd"/>
      <w:r w:rsidRPr="005202B9">
        <w:rPr>
          <w:rFonts w:ascii="Arial Narrow" w:hAnsi="Arial Narrow"/>
          <w:sz w:val="24"/>
          <w:szCs w:val="24"/>
        </w:rPr>
        <w:t xml:space="preserve"> da autorização de fornecimento.</w:t>
      </w:r>
    </w:p>
    <w:p w14:paraId="594A0ED0" w14:textId="77777777" w:rsidR="00C728CC" w:rsidRPr="005202B9" w:rsidRDefault="00C728CC" w:rsidP="005202B9">
      <w:pPr>
        <w:pStyle w:val="Corpodetexto21"/>
        <w:widowControl w:val="0"/>
        <w:spacing w:line="240" w:lineRule="auto"/>
        <w:ind w:firstLine="0"/>
        <w:rPr>
          <w:rFonts w:ascii="Arial Narrow" w:hAnsi="Arial Narrow"/>
          <w:szCs w:val="24"/>
        </w:rPr>
      </w:pPr>
      <w:r w:rsidRPr="005202B9">
        <w:rPr>
          <w:rFonts w:ascii="Arial Narrow" w:hAnsi="Arial Narrow"/>
          <w:b/>
          <w:bCs/>
          <w:szCs w:val="24"/>
          <w:lang w:eastAsia="pt-BR"/>
        </w:rPr>
        <w:t>5.3</w:t>
      </w:r>
      <w:r w:rsidRPr="005202B9">
        <w:rPr>
          <w:rFonts w:ascii="Arial Narrow" w:hAnsi="Arial Narrow"/>
          <w:szCs w:val="24"/>
          <w:lang w:eastAsia="pt-BR"/>
        </w:rPr>
        <w:t xml:space="preserve">. </w:t>
      </w:r>
      <w:r w:rsidRPr="005202B9">
        <w:rPr>
          <w:rFonts w:ascii="Arial Narrow" w:hAnsi="Arial Narrow"/>
          <w:szCs w:val="24"/>
        </w:rPr>
        <w:t>A Contratada, durante toda a execução do contrato, deverá manter todas as condições de habilitação e qualificação exigidas na licitação.</w:t>
      </w:r>
    </w:p>
    <w:p w14:paraId="09271F27" w14:textId="77777777" w:rsidR="00C728CC" w:rsidRPr="005202B9" w:rsidRDefault="00C728CC" w:rsidP="005202B9">
      <w:pPr>
        <w:pStyle w:val="Lista2"/>
        <w:spacing w:after="0" w:line="240" w:lineRule="auto"/>
        <w:ind w:left="0" w:firstLine="0"/>
        <w:contextualSpacing w:val="0"/>
        <w:jc w:val="both"/>
        <w:rPr>
          <w:rFonts w:ascii="Arial Narrow" w:hAnsi="Arial Narrow"/>
          <w:sz w:val="24"/>
          <w:szCs w:val="24"/>
        </w:rPr>
      </w:pPr>
      <w:r w:rsidRPr="005202B9">
        <w:rPr>
          <w:rFonts w:ascii="Arial Narrow" w:hAnsi="Arial Narrow"/>
          <w:b/>
          <w:bCs/>
          <w:sz w:val="24"/>
          <w:szCs w:val="24"/>
        </w:rPr>
        <w:lastRenderedPageBreak/>
        <w:t>5.4.</w:t>
      </w:r>
      <w:r w:rsidRPr="005202B9">
        <w:rPr>
          <w:rFonts w:ascii="Arial Narrow" w:hAnsi="Arial Narrow"/>
          <w:sz w:val="24"/>
          <w:szCs w:val="24"/>
        </w:rPr>
        <w:tab/>
        <w:t xml:space="preserve">A nota fiscal ou instrumento de cobrança equivalente deverá estar obrigatoriamente acompanhada da comprovação da regularidade fiscal, constatada pela Contratante, mediante consulta aos sítios eletrônicos oficiais ou à documentação mencionada no </w:t>
      </w:r>
      <w:hyperlink r:id="rId7" w:anchor=":~:text=Art.%2068.%20As,da%20legisla%C3%A7%C3%A3o%20espec%C3%ADfica." w:history="1">
        <w:r w:rsidRPr="005202B9">
          <w:rPr>
            <w:rStyle w:val="Hyperlink"/>
            <w:rFonts w:ascii="Arial Narrow" w:hAnsi="Arial Narrow"/>
            <w:sz w:val="24"/>
            <w:szCs w:val="24"/>
          </w:rPr>
          <w:t>art. 68 da Lei 14.133, de 2021</w:t>
        </w:r>
      </w:hyperlink>
      <w:r w:rsidRPr="005202B9">
        <w:rPr>
          <w:rFonts w:ascii="Arial Narrow" w:hAnsi="Arial Narrow"/>
          <w:sz w:val="24"/>
          <w:szCs w:val="24"/>
        </w:rPr>
        <w:t xml:space="preserve">.   </w:t>
      </w:r>
    </w:p>
    <w:p w14:paraId="3CE2C9A0" w14:textId="77777777" w:rsidR="00C728CC" w:rsidRPr="005202B9" w:rsidRDefault="00C728CC" w:rsidP="005202B9">
      <w:pPr>
        <w:pStyle w:val="Lista3"/>
        <w:spacing w:after="0" w:line="240" w:lineRule="auto"/>
        <w:ind w:left="0" w:firstLine="0"/>
        <w:contextualSpacing w:val="0"/>
        <w:jc w:val="both"/>
        <w:rPr>
          <w:rFonts w:ascii="Arial Narrow" w:hAnsi="Arial Narrow"/>
          <w:sz w:val="24"/>
          <w:szCs w:val="24"/>
        </w:rPr>
      </w:pPr>
      <w:r w:rsidRPr="005202B9">
        <w:rPr>
          <w:rFonts w:ascii="Arial Narrow" w:hAnsi="Arial Narrow"/>
          <w:b/>
          <w:bCs/>
          <w:sz w:val="24"/>
          <w:szCs w:val="24"/>
        </w:rPr>
        <w:t>5.4.1.</w:t>
      </w:r>
      <w:r w:rsidRPr="005202B9">
        <w:rPr>
          <w:rFonts w:ascii="Arial Narrow" w:hAnsi="Arial Narrow"/>
          <w:bCs/>
          <w:sz w:val="24"/>
          <w:szCs w:val="24"/>
        </w:rPr>
        <w:tab/>
      </w:r>
      <w:r w:rsidRPr="005202B9">
        <w:rPr>
          <w:rFonts w:ascii="Arial Narrow" w:hAnsi="Arial Narrow"/>
          <w:sz w:val="24"/>
          <w:szCs w:val="24"/>
        </w:rPr>
        <w:t xml:space="preserve">Em caso de irregularidade do contratado, será efetuada sua notificação, por escrito, para que, no prazo de </w:t>
      </w:r>
      <w:r w:rsidRPr="005202B9">
        <w:rPr>
          <w:rFonts w:ascii="Arial Narrow" w:hAnsi="Arial Narrow"/>
          <w:b/>
          <w:bCs/>
          <w:sz w:val="24"/>
          <w:szCs w:val="24"/>
        </w:rPr>
        <w:t>5 (cinco) dias úteis</w:t>
      </w:r>
      <w:r w:rsidRPr="005202B9">
        <w:rPr>
          <w:rFonts w:ascii="Arial Narrow" w:hAnsi="Arial Narrow"/>
          <w:sz w:val="24"/>
          <w:szCs w:val="24"/>
        </w:rPr>
        <w:t>, sejam sanadas as respectivas pendências ou, no mesmo prazo, apresente sua defesa.</w:t>
      </w:r>
    </w:p>
    <w:p w14:paraId="635DCA47" w14:textId="77777777" w:rsidR="00C728CC" w:rsidRPr="005202B9" w:rsidRDefault="00C728CC" w:rsidP="005202B9">
      <w:pPr>
        <w:pStyle w:val="Lista4"/>
        <w:spacing w:after="0" w:line="240" w:lineRule="auto"/>
        <w:ind w:left="0" w:firstLine="0"/>
        <w:contextualSpacing w:val="0"/>
        <w:jc w:val="both"/>
        <w:rPr>
          <w:rFonts w:ascii="Arial Narrow" w:hAnsi="Arial Narrow"/>
          <w:sz w:val="24"/>
          <w:szCs w:val="24"/>
        </w:rPr>
      </w:pPr>
      <w:r w:rsidRPr="005202B9">
        <w:rPr>
          <w:rFonts w:ascii="Arial Narrow" w:hAnsi="Arial Narrow"/>
          <w:b/>
          <w:sz w:val="24"/>
          <w:szCs w:val="24"/>
        </w:rPr>
        <w:t>5.4.1.1.</w:t>
      </w:r>
      <w:r w:rsidRPr="005202B9">
        <w:rPr>
          <w:rFonts w:ascii="Arial Narrow" w:hAnsi="Arial Narrow"/>
          <w:sz w:val="24"/>
          <w:szCs w:val="24"/>
        </w:rPr>
        <w:tab/>
        <w:t>O prazo poderá ser prorrogado uma vez, por igual período, a critério do contratante.</w:t>
      </w:r>
    </w:p>
    <w:p w14:paraId="2025E6C1" w14:textId="77777777" w:rsidR="00C728CC" w:rsidRPr="005202B9" w:rsidRDefault="00C728CC" w:rsidP="005202B9">
      <w:pPr>
        <w:pStyle w:val="Lista3"/>
        <w:spacing w:after="0" w:line="240" w:lineRule="auto"/>
        <w:ind w:left="0" w:firstLine="0"/>
        <w:contextualSpacing w:val="0"/>
        <w:jc w:val="both"/>
        <w:rPr>
          <w:rFonts w:ascii="Arial Narrow" w:hAnsi="Arial Narrow"/>
          <w:sz w:val="24"/>
          <w:szCs w:val="24"/>
        </w:rPr>
      </w:pPr>
      <w:r w:rsidRPr="005202B9">
        <w:rPr>
          <w:rFonts w:ascii="Arial Narrow" w:hAnsi="Arial Narrow"/>
          <w:b/>
          <w:sz w:val="24"/>
          <w:szCs w:val="24"/>
        </w:rPr>
        <w:t>5.4.2.</w:t>
      </w:r>
      <w:r w:rsidRPr="005202B9">
        <w:rPr>
          <w:rFonts w:ascii="Arial Narrow" w:hAnsi="Arial Narrow"/>
          <w:sz w:val="24"/>
          <w:szCs w:val="24"/>
        </w:rPr>
        <w:tab/>
        <w:t>Não havendo regularização ou sendo a defesa considerada improcedente, o contratante deverá comunicar à equipe de fiscalização quanto à inadimplência do contratado, bem como quanto à existência de pagamento a ser efetuado, para que sejam acionados os meios pertinentes e necessários para garantir o recebimento de seus créditos, de acordo com a efetiva execução do objeto.</w:t>
      </w:r>
    </w:p>
    <w:p w14:paraId="69122F3C" w14:textId="77777777" w:rsidR="00C728CC" w:rsidRPr="005202B9" w:rsidRDefault="00C728CC" w:rsidP="005202B9">
      <w:pPr>
        <w:pStyle w:val="Lista3"/>
        <w:spacing w:after="0" w:line="240" w:lineRule="auto"/>
        <w:ind w:left="0" w:firstLine="0"/>
        <w:contextualSpacing w:val="0"/>
        <w:jc w:val="both"/>
        <w:rPr>
          <w:rFonts w:ascii="Arial Narrow" w:hAnsi="Arial Narrow"/>
          <w:sz w:val="24"/>
          <w:szCs w:val="24"/>
        </w:rPr>
      </w:pPr>
      <w:r w:rsidRPr="005202B9">
        <w:rPr>
          <w:rFonts w:ascii="Arial Narrow" w:hAnsi="Arial Narrow"/>
          <w:b/>
          <w:sz w:val="24"/>
          <w:szCs w:val="24"/>
        </w:rPr>
        <w:t>5.4.3.</w:t>
      </w:r>
      <w:r w:rsidRPr="005202B9">
        <w:rPr>
          <w:rFonts w:ascii="Arial Narrow" w:hAnsi="Arial Narrow"/>
          <w:sz w:val="24"/>
          <w:szCs w:val="24"/>
        </w:rPr>
        <w:tab/>
        <w:t>Persistindo a irregularidade, a contratante, em decisão fundamentada, deverá aplicar a penalidade cabível nos autos do processo administrativo correspondente.</w:t>
      </w:r>
    </w:p>
    <w:p w14:paraId="79AB08AE" w14:textId="77777777" w:rsidR="00C728CC" w:rsidRPr="005202B9" w:rsidRDefault="00C728CC" w:rsidP="005202B9">
      <w:pPr>
        <w:pStyle w:val="Lista2"/>
        <w:spacing w:after="0" w:line="240" w:lineRule="auto"/>
        <w:ind w:left="0" w:firstLine="0"/>
        <w:contextualSpacing w:val="0"/>
        <w:jc w:val="both"/>
        <w:rPr>
          <w:rFonts w:ascii="Arial Narrow" w:hAnsi="Arial Narrow"/>
          <w:sz w:val="24"/>
          <w:szCs w:val="24"/>
        </w:rPr>
      </w:pPr>
      <w:r w:rsidRPr="005202B9">
        <w:rPr>
          <w:rFonts w:ascii="Arial Narrow" w:hAnsi="Arial Narrow"/>
          <w:b/>
          <w:sz w:val="24"/>
          <w:szCs w:val="24"/>
        </w:rPr>
        <w:t>5.5.</w:t>
      </w:r>
      <w:r w:rsidRPr="005202B9">
        <w:rPr>
          <w:rFonts w:ascii="Arial Narrow" w:hAnsi="Arial Narrow"/>
          <w:b/>
          <w:sz w:val="24"/>
          <w:szCs w:val="24"/>
        </w:rPr>
        <w:tab/>
      </w:r>
      <w:r w:rsidRPr="005202B9">
        <w:rPr>
          <w:rFonts w:ascii="Arial Narrow" w:hAnsi="Arial Narrow"/>
          <w:sz w:val="24"/>
          <w:szCs w:val="24"/>
        </w:rPr>
        <w:t>A empresa contratada deverá observar a forma de remessa da NF e demais documentos pertinentes que devem acompanhá-la.</w:t>
      </w:r>
    </w:p>
    <w:p w14:paraId="3178ED07" w14:textId="77777777" w:rsidR="00C728CC" w:rsidRPr="005202B9" w:rsidRDefault="00C728CC" w:rsidP="005202B9">
      <w:pPr>
        <w:pStyle w:val="Lista2"/>
        <w:spacing w:after="0" w:line="240" w:lineRule="auto"/>
        <w:ind w:left="0" w:firstLine="0"/>
        <w:contextualSpacing w:val="0"/>
        <w:jc w:val="both"/>
        <w:rPr>
          <w:rFonts w:ascii="Arial Narrow" w:hAnsi="Arial Narrow"/>
          <w:b/>
          <w:sz w:val="24"/>
          <w:szCs w:val="24"/>
        </w:rPr>
      </w:pPr>
      <w:r w:rsidRPr="005202B9">
        <w:rPr>
          <w:rFonts w:ascii="Arial Narrow" w:hAnsi="Arial Narrow"/>
          <w:b/>
          <w:sz w:val="24"/>
          <w:szCs w:val="24"/>
        </w:rPr>
        <w:t>5.6.</w:t>
      </w:r>
      <w:r w:rsidRPr="005202B9">
        <w:rPr>
          <w:rFonts w:ascii="Arial Narrow" w:hAnsi="Arial Narrow"/>
          <w:b/>
          <w:sz w:val="24"/>
          <w:szCs w:val="24"/>
        </w:rPr>
        <w:tab/>
        <w:t>DO PAGAMENTO:</w:t>
      </w:r>
    </w:p>
    <w:p w14:paraId="0729FC17" w14:textId="77777777" w:rsidR="00C728CC" w:rsidRPr="005202B9" w:rsidRDefault="00C728CC" w:rsidP="005202B9">
      <w:pPr>
        <w:pStyle w:val="Lista3"/>
        <w:spacing w:after="0" w:line="240" w:lineRule="auto"/>
        <w:ind w:left="0" w:firstLine="0"/>
        <w:contextualSpacing w:val="0"/>
        <w:jc w:val="both"/>
        <w:rPr>
          <w:rFonts w:ascii="Arial Narrow" w:hAnsi="Arial Narrow"/>
          <w:sz w:val="24"/>
          <w:szCs w:val="24"/>
          <w:lang w:eastAsia="ar-SA"/>
        </w:rPr>
      </w:pPr>
      <w:r w:rsidRPr="005202B9">
        <w:rPr>
          <w:rFonts w:ascii="Arial Narrow" w:hAnsi="Arial Narrow"/>
          <w:b/>
          <w:bCs/>
          <w:sz w:val="24"/>
          <w:szCs w:val="24"/>
        </w:rPr>
        <w:t>5.6.1</w:t>
      </w:r>
      <w:r w:rsidRPr="005202B9">
        <w:rPr>
          <w:rFonts w:ascii="Arial Narrow" w:hAnsi="Arial Narrow"/>
          <w:sz w:val="24"/>
          <w:szCs w:val="24"/>
        </w:rPr>
        <w:t>.</w:t>
      </w:r>
      <w:r w:rsidRPr="005202B9">
        <w:rPr>
          <w:rFonts w:ascii="Arial Narrow" w:hAnsi="Arial Narrow"/>
          <w:sz w:val="24"/>
          <w:szCs w:val="24"/>
        </w:rPr>
        <w:tab/>
      </w:r>
      <w:r w:rsidRPr="005202B9">
        <w:rPr>
          <w:rFonts w:ascii="Arial Narrow" w:hAnsi="Arial Narrow"/>
          <w:sz w:val="24"/>
          <w:szCs w:val="24"/>
          <w:lang w:eastAsia="ar-SA"/>
        </w:rPr>
        <w:t xml:space="preserve">O pagamento, decorrente do fornecimento do objeto do Contrato, será efetuado mediante crédito em conta corrente, em até </w:t>
      </w:r>
      <w:r w:rsidRPr="005202B9">
        <w:rPr>
          <w:rFonts w:ascii="Arial Narrow" w:hAnsi="Arial Narrow"/>
          <w:b/>
          <w:sz w:val="24"/>
          <w:szCs w:val="24"/>
          <w:lang w:eastAsia="ar-SA"/>
        </w:rPr>
        <w:t>20 (vinte) dias</w:t>
      </w:r>
      <w:r w:rsidRPr="005202B9">
        <w:rPr>
          <w:rFonts w:ascii="Arial Narrow" w:hAnsi="Arial Narrow"/>
          <w:sz w:val="24"/>
          <w:szCs w:val="24"/>
          <w:lang w:eastAsia="ar-SA"/>
        </w:rPr>
        <w:t xml:space="preserve"> após entrega do produto e sua respectiva nota fiscal ao setor de tesouraria da prefeitura.</w:t>
      </w:r>
    </w:p>
    <w:p w14:paraId="70B8A9F6" w14:textId="77777777" w:rsidR="00C728CC" w:rsidRPr="005202B9" w:rsidRDefault="00C728CC" w:rsidP="005202B9">
      <w:pPr>
        <w:pStyle w:val="Lista3"/>
        <w:spacing w:after="0" w:line="240" w:lineRule="auto"/>
        <w:ind w:left="0" w:firstLine="0"/>
        <w:contextualSpacing w:val="0"/>
        <w:jc w:val="both"/>
        <w:rPr>
          <w:rFonts w:ascii="Arial Narrow" w:hAnsi="Arial Narrow"/>
          <w:sz w:val="24"/>
          <w:szCs w:val="24"/>
        </w:rPr>
      </w:pPr>
      <w:r w:rsidRPr="005202B9">
        <w:rPr>
          <w:rFonts w:ascii="Arial Narrow" w:eastAsia="Times New Roman" w:hAnsi="Arial Narrow"/>
          <w:b/>
          <w:bCs/>
          <w:sz w:val="24"/>
          <w:szCs w:val="24"/>
          <w:lang w:eastAsia="ar-SA"/>
        </w:rPr>
        <w:t>5.6.2</w:t>
      </w:r>
      <w:r w:rsidRPr="005202B9">
        <w:rPr>
          <w:rFonts w:ascii="Arial Narrow" w:eastAsia="Times New Roman" w:hAnsi="Arial Narrow"/>
          <w:sz w:val="24"/>
          <w:szCs w:val="24"/>
          <w:lang w:eastAsia="ar-SA"/>
        </w:rPr>
        <w:t>.</w:t>
      </w:r>
      <w:r w:rsidRPr="005202B9">
        <w:rPr>
          <w:rFonts w:ascii="Arial Narrow" w:eastAsia="Times New Roman" w:hAnsi="Arial Narrow"/>
          <w:sz w:val="24"/>
          <w:szCs w:val="24"/>
          <w:lang w:eastAsia="ar-SA"/>
        </w:rPr>
        <w:tab/>
      </w:r>
      <w:r w:rsidRPr="005202B9">
        <w:rPr>
          <w:rFonts w:ascii="Arial Narrow" w:hAnsi="Arial Narrow"/>
          <w:sz w:val="24"/>
          <w:szCs w:val="24"/>
        </w:rPr>
        <w:t xml:space="preserve">O documento de cobrança da Contratada será mediante nota fiscal/fatura, cujo crédito será realizado na conta corrente indicada pela Contratada. </w:t>
      </w:r>
    </w:p>
    <w:p w14:paraId="775D37A0" w14:textId="77777777" w:rsidR="00C728CC" w:rsidRPr="005202B9" w:rsidRDefault="00C728CC" w:rsidP="005202B9">
      <w:pPr>
        <w:pStyle w:val="Lista3"/>
        <w:spacing w:after="0" w:line="240" w:lineRule="auto"/>
        <w:ind w:left="0" w:firstLine="0"/>
        <w:contextualSpacing w:val="0"/>
        <w:jc w:val="both"/>
        <w:rPr>
          <w:rFonts w:ascii="Arial Narrow" w:hAnsi="Arial Narrow"/>
          <w:sz w:val="24"/>
          <w:szCs w:val="24"/>
        </w:rPr>
      </w:pPr>
      <w:proofErr w:type="gramStart"/>
      <w:r w:rsidRPr="005202B9">
        <w:rPr>
          <w:rFonts w:ascii="Arial Narrow" w:hAnsi="Arial Narrow"/>
          <w:b/>
          <w:sz w:val="24"/>
          <w:szCs w:val="24"/>
        </w:rPr>
        <w:t>5.6.3</w:t>
      </w:r>
      <w:r w:rsidRPr="005202B9">
        <w:rPr>
          <w:rFonts w:ascii="Arial Narrow" w:hAnsi="Arial Narrow"/>
          <w:b/>
          <w:sz w:val="24"/>
          <w:szCs w:val="24"/>
        </w:rPr>
        <w:tab/>
      </w:r>
      <w:r w:rsidRPr="005202B9">
        <w:rPr>
          <w:rFonts w:ascii="Arial Narrow" w:hAnsi="Arial Narrow"/>
          <w:sz w:val="24"/>
          <w:szCs w:val="24"/>
        </w:rPr>
        <w:t>Será</w:t>
      </w:r>
      <w:proofErr w:type="gramEnd"/>
      <w:r w:rsidRPr="005202B9">
        <w:rPr>
          <w:rFonts w:ascii="Arial Narrow" w:hAnsi="Arial Narrow"/>
          <w:sz w:val="24"/>
          <w:szCs w:val="24"/>
        </w:rPr>
        <w:t xml:space="preserve"> considerada data do pagamento o dia em que constar como emitida a ordem bancária para pagamento.</w:t>
      </w:r>
    </w:p>
    <w:p w14:paraId="4E2BFFAB" w14:textId="77777777" w:rsidR="00C728CC" w:rsidRPr="005202B9" w:rsidRDefault="00C728CC" w:rsidP="005202B9">
      <w:pPr>
        <w:pStyle w:val="Lista3"/>
        <w:spacing w:after="0" w:line="240" w:lineRule="auto"/>
        <w:ind w:left="0" w:firstLine="0"/>
        <w:contextualSpacing w:val="0"/>
        <w:jc w:val="both"/>
        <w:rPr>
          <w:rFonts w:ascii="Arial Narrow" w:hAnsi="Arial Narrow"/>
          <w:sz w:val="24"/>
          <w:szCs w:val="24"/>
          <w:lang w:eastAsia="pt-BR"/>
        </w:rPr>
      </w:pPr>
      <w:proofErr w:type="gramStart"/>
      <w:r w:rsidRPr="005202B9">
        <w:rPr>
          <w:rFonts w:ascii="Arial Narrow" w:hAnsi="Arial Narrow"/>
          <w:b/>
          <w:sz w:val="24"/>
          <w:szCs w:val="24"/>
          <w:lang w:eastAsia="pt-BR"/>
        </w:rPr>
        <w:t>5.6.4</w:t>
      </w:r>
      <w:r w:rsidRPr="005202B9">
        <w:rPr>
          <w:rFonts w:ascii="Arial Narrow" w:hAnsi="Arial Narrow"/>
          <w:b/>
          <w:sz w:val="24"/>
          <w:szCs w:val="24"/>
          <w:lang w:eastAsia="pt-BR"/>
        </w:rPr>
        <w:tab/>
      </w:r>
      <w:r w:rsidRPr="005202B9">
        <w:rPr>
          <w:rFonts w:ascii="Arial Narrow" w:hAnsi="Arial Narrow"/>
          <w:sz w:val="24"/>
          <w:szCs w:val="24"/>
          <w:lang w:eastAsia="pt-BR"/>
        </w:rPr>
        <w:t>Se</w:t>
      </w:r>
      <w:proofErr w:type="gramEnd"/>
      <w:r w:rsidRPr="005202B9">
        <w:rPr>
          <w:rFonts w:ascii="Arial Narrow" w:hAnsi="Arial Narrow"/>
          <w:sz w:val="24"/>
          <w:szCs w:val="24"/>
          <w:lang w:eastAsia="pt-BR"/>
        </w:rPr>
        <w:t xml:space="preserve"> for constatado erro ou irregularidade na nota fiscal/fatura, a Contratante, a seu critério, poderá devolvê-la para as devidas correções, ou aceitá-la, com a glosa da parte que considerar indevida, nesta hipótese, o prazo para pagamento iniciar-se-á após a regularização da situação ou reapresentação do documento fiscal, não acarretando qualquer ônus para a Contratante.</w:t>
      </w:r>
    </w:p>
    <w:p w14:paraId="08FC176B" w14:textId="77777777" w:rsidR="00C728CC" w:rsidRPr="005202B9" w:rsidRDefault="00C728CC" w:rsidP="005202B9">
      <w:pPr>
        <w:pStyle w:val="Lista4"/>
        <w:spacing w:after="0" w:line="240" w:lineRule="auto"/>
        <w:ind w:left="0" w:firstLine="0"/>
        <w:contextualSpacing w:val="0"/>
        <w:jc w:val="both"/>
        <w:rPr>
          <w:rFonts w:ascii="Arial Narrow" w:hAnsi="Arial Narrow"/>
          <w:sz w:val="24"/>
          <w:szCs w:val="24"/>
          <w:lang w:eastAsia="pt-BR"/>
        </w:rPr>
      </w:pPr>
      <w:proofErr w:type="gramStart"/>
      <w:r w:rsidRPr="005202B9">
        <w:rPr>
          <w:rFonts w:ascii="Arial Narrow" w:hAnsi="Arial Narrow"/>
          <w:b/>
          <w:sz w:val="24"/>
          <w:szCs w:val="24"/>
          <w:lang w:eastAsia="pt-BR"/>
        </w:rPr>
        <w:t>5.6.4.1</w:t>
      </w:r>
      <w:r w:rsidRPr="005202B9">
        <w:rPr>
          <w:rFonts w:ascii="Arial Narrow" w:hAnsi="Arial Narrow"/>
          <w:b/>
          <w:sz w:val="24"/>
          <w:szCs w:val="24"/>
          <w:lang w:eastAsia="pt-BR"/>
        </w:rPr>
        <w:tab/>
      </w:r>
      <w:r w:rsidRPr="005202B9">
        <w:rPr>
          <w:rFonts w:ascii="Arial Narrow" w:hAnsi="Arial Narrow"/>
          <w:sz w:val="24"/>
          <w:szCs w:val="24"/>
          <w:lang w:eastAsia="pt-BR"/>
        </w:rPr>
        <w:t>Na</w:t>
      </w:r>
      <w:proofErr w:type="gramEnd"/>
      <w:r w:rsidRPr="005202B9">
        <w:rPr>
          <w:rFonts w:ascii="Arial Narrow" w:hAnsi="Arial Narrow"/>
          <w:sz w:val="24"/>
          <w:szCs w:val="24"/>
          <w:lang w:eastAsia="pt-BR"/>
        </w:rPr>
        <w:t xml:space="preserve"> hipótese de devolução, a nota fiscal/fatura será considerada como não apresentada, para fins de atendimento das condições contratuais.</w:t>
      </w:r>
    </w:p>
    <w:p w14:paraId="4A1B249C" w14:textId="77777777" w:rsidR="00C728CC" w:rsidRPr="005202B9" w:rsidRDefault="00C728CC" w:rsidP="005202B9">
      <w:pPr>
        <w:pStyle w:val="Lista3"/>
        <w:spacing w:after="0" w:line="240" w:lineRule="auto"/>
        <w:ind w:left="0" w:firstLine="0"/>
        <w:contextualSpacing w:val="0"/>
        <w:jc w:val="both"/>
        <w:rPr>
          <w:rFonts w:ascii="Arial Narrow" w:hAnsi="Arial Narrow"/>
          <w:sz w:val="24"/>
          <w:szCs w:val="24"/>
          <w:lang w:eastAsia="pt-BR"/>
        </w:rPr>
      </w:pPr>
      <w:r w:rsidRPr="005202B9">
        <w:rPr>
          <w:rFonts w:ascii="Arial Narrow" w:hAnsi="Arial Narrow"/>
          <w:b/>
          <w:bCs/>
          <w:sz w:val="24"/>
          <w:szCs w:val="24"/>
          <w:lang w:eastAsia="pt-BR"/>
        </w:rPr>
        <w:t>5.6.5</w:t>
      </w:r>
      <w:r w:rsidRPr="005202B9">
        <w:rPr>
          <w:rFonts w:ascii="Arial Narrow" w:hAnsi="Arial Narrow"/>
          <w:b/>
          <w:bCs/>
          <w:sz w:val="24"/>
          <w:szCs w:val="24"/>
          <w:lang w:eastAsia="pt-BR"/>
        </w:rPr>
        <w:tab/>
      </w:r>
      <w:r w:rsidRPr="005202B9">
        <w:rPr>
          <w:rFonts w:ascii="Arial Narrow" w:hAnsi="Arial Narrow"/>
          <w:sz w:val="24"/>
          <w:szCs w:val="24"/>
          <w:lang w:eastAsia="pt-BR"/>
        </w:rPr>
        <w:t>A Contratante não pagará, sem que tenha autorização prévia e formal, qualquer compromisso que lhe venha a ser cobrado diretamente por terceiros, sejam ou não instituições financeiras.</w:t>
      </w:r>
    </w:p>
    <w:p w14:paraId="0E584C1E" w14:textId="77777777" w:rsidR="00C728CC" w:rsidRPr="005202B9" w:rsidRDefault="00C728CC" w:rsidP="005202B9">
      <w:pPr>
        <w:pStyle w:val="Lista3"/>
        <w:spacing w:after="0" w:line="240" w:lineRule="auto"/>
        <w:ind w:left="0" w:firstLine="0"/>
        <w:contextualSpacing w:val="0"/>
        <w:jc w:val="both"/>
        <w:rPr>
          <w:rFonts w:ascii="Arial Narrow" w:hAnsi="Arial Narrow"/>
          <w:sz w:val="24"/>
          <w:szCs w:val="24"/>
          <w:lang w:eastAsia="pt-BR"/>
        </w:rPr>
      </w:pPr>
      <w:r w:rsidRPr="005202B9">
        <w:rPr>
          <w:rFonts w:ascii="Arial Narrow" w:hAnsi="Arial Narrow"/>
          <w:b/>
          <w:bCs/>
          <w:sz w:val="24"/>
          <w:szCs w:val="24"/>
          <w:lang w:eastAsia="pt-BR"/>
        </w:rPr>
        <w:t>5.6.6.</w:t>
      </w:r>
      <w:r w:rsidRPr="005202B9">
        <w:rPr>
          <w:rFonts w:ascii="Arial Narrow" w:hAnsi="Arial Narrow"/>
          <w:sz w:val="24"/>
          <w:szCs w:val="24"/>
          <w:lang w:eastAsia="pt-BR"/>
        </w:rPr>
        <w:tab/>
        <w:t>Os eventuais encargos financeiros, processuais e outros, decorrentes da inobservância, pela Contratada, de prazo de pagamento, serão de sua exclusiva responsabilidade.</w:t>
      </w:r>
    </w:p>
    <w:p w14:paraId="6C6CCD66" w14:textId="77777777" w:rsidR="00C728CC" w:rsidRPr="005202B9" w:rsidRDefault="00C728CC" w:rsidP="005202B9">
      <w:pPr>
        <w:pStyle w:val="Lista3"/>
        <w:spacing w:after="0" w:line="240" w:lineRule="auto"/>
        <w:ind w:left="0" w:firstLine="0"/>
        <w:contextualSpacing w:val="0"/>
        <w:jc w:val="both"/>
        <w:rPr>
          <w:rFonts w:ascii="Arial Narrow" w:hAnsi="Arial Narrow"/>
          <w:sz w:val="24"/>
          <w:szCs w:val="24"/>
          <w:lang w:eastAsia="pt-BR"/>
        </w:rPr>
      </w:pPr>
      <w:r w:rsidRPr="005202B9">
        <w:rPr>
          <w:rFonts w:ascii="Arial Narrow" w:hAnsi="Arial Narrow"/>
          <w:b/>
          <w:bCs/>
          <w:sz w:val="24"/>
          <w:szCs w:val="24"/>
          <w:lang w:eastAsia="pt-BR"/>
        </w:rPr>
        <w:t>5.6.7.</w:t>
      </w:r>
      <w:r w:rsidRPr="005202B9">
        <w:rPr>
          <w:rFonts w:ascii="Arial Narrow" w:hAnsi="Arial Narrow"/>
          <w:b/>
          <w:bCs/>
          <w:sz w:val="24"/>
          <w:szCs w:val="24"/>
          <w:lang w:eastAsia="pt-BR"/>
        </w:rPr>
        <w:tab/>
      </w:r>
      <w:r w:rsidRPr="005202B9">
        <w:rPr>
          <w:rFonts w:ascii="Arial Narrow" w:hAnsi="Arial Narrow"/>
          <w:sz w:val="24"/>
          <w:szCs w:val="24"/>
          <w:lang w:eastAsia="pt-BR"/>
        </w:rPr>
        <w:t>A Contratante efetuará retenção, na fonte, dos tributos e contribuições sobre todos os pagamentos devidos à Contratada, na forma da legislação aplicável.</w:t>
      </w:r>
    </w:p>
    <w:p w14:paraId="2510AC3B" w14:textId="77777777" w:rsidR="00C728CC" w:rsidRPr="005202B9" w:rsidRDefault="00C728CC" w:rsidP="005202B9">
      <w:pPr>
        <w:pStyle w:val="Corpodetexto21"/>
        <w:widowControl w:val="0"/>
        <w:spacing w:line="240" w:lineRule="auto"/>
        <w:ind w:firstLine="0"/>
        <w:rPr>
          <w:rFonts w:ascii="Arial Narrow" w:hAnsi="Arial Narrow"/>
          <w:szCs w:val="24"/>
        </w:rPr>
      </w:pPr>
      <w:r w:rsidRPr="005202B9">
        <w:rPr>
          <w:rFonts w:ascii="Arial Narrow" w:hAnsi="Arial Narrow"/>
          <w:b/>
          <w:bCs/>
          <w:szCs w:val="24"/>
        </w:rPr>
        <w:t>5.6.8</w:t>
      </w:r>
      <w:r w:rsidRPr="005202B9">
        <w:rPr>
          <w:rFonts w:ascii="Arial Narrow" w:hAnsi="Arial Narrow"/>
          <w:szCs w:val="24"/>
        </w:rPr>
        <w:t>. Será efetuada a glosa no pagamento, proporcional à irregularidade verificada, sem prejuízo das sanções cabíveis, caso se constate que a contratada:</w:t>
      </w:r>
    </w:p>
    <w:p w14:paraId="0BAC15C0" w14:textId="77777777" w:rsidR="00C728CC" w:rsidRPr="005202B9" w:rsidRDefault="00C728CC" w:rsidP="005202B9">
      <w:pPr>
        <w:pStyle w:val="Corpodetexto21"/>
        <w:widowControl w:val="0"/>
        <w:spacing w:line="240" w:lineRule="auto"/>
        <w:ind w:firstLine="0"/>
        <w:rPr>
          <w:rFonts w:ascii="Arial Narrow" w:hAnsi="Arial Narrow"/>
          <w:szCs w:val="24"/>
        </w:rPr>
      </w:pPr>
      <w:r w:rsidRPr="005202B9">
        <w:rPr>
          <w:rFonts w:ascii="Arial Narrow" w:hAnsi="Arial Narrow"/>
          <w:b/>
          <w:bCs/>
          <w:szCs w:val="24"/>
        </w:rPr>
        <w:t>5.6.8.1.</w:t>
      </w:r>
      <w:r w:rsidRPr="005202B9">
        <w:rPr>
          <w:rFonts w:ascii="Arial Narrow" w:hAnsi="Arial Narrow"/>
          <w:szCs w:val="24"/>
        </w:rPr>
        <w:t xml:space="preserve"> Não produziu os resultados acordados ou deixe de executar as atividades contratadas ou não as executou com a qualidade mínima exigida.</w:t>
      </w:r>
    </w:p>
    <w:p w14:paraId="63CB10B5" w14:textId="77777777" w:rsidR="00C728CC" w:rsidRPr="005202B9" w:rsidRDefault="00C728CC" w:rsidP="005202B9">
      <w:pPr>
        <w:pStyle w:val="Lista3"/>
        <w:spacing w:after="0" w:line="240" w:lineRule="auto"/>
        <w:ind w:left="0" w:firstLine="0"/>
        <w:contextualSpacing w:val="0"/>
        <w:jc w:val="both"/>
        <w:rPr>
          <w:rFonts w:ascii="Arial Narrow" w:hAnsi="Arial Narrow"/>
          <w:sz w:val="24"/>
          <w:szCs w:val="24"/>
        </w:rPr>
      </w:pPr>
      <w:r w:rsidRPr="005202B9">
        <w:rPr>
          <w:rFonts w:ascii="Arial Narrow" w:hAnsi="Arial Narrow"/>
          <w:b/>
          <w:sz w:val="24"/>
          <w:szCs w:val="24"/>
        </w:rPr>
        <w:t>5.6.9</w:t>
      </w:r>
      <w:r w:rsidRPr="005202B9">
        <w:rPr>
          <w:rFonts w:ascii="Arial Narrow" w:hAnsi="Arial Narrow"/>
          <w:sz w:val="24"/>
          <w:szCs w:val="24"/>
        </w:rPr>
        <w:t>.</w:t>
      </w:r>
      <w:r w:rsidRPr="005202B9">
        <w:rPr>
          <w:rFonts w:ascii="Arial Narrow" w:hAnsi="Arial Narrow"/>
          <w:sz w:val="24"/>
          <w:szCs w:val="24"/>
        </w:rPr>
        <w:tab/>
        <w:t>Em se tratando de execução de recursos da União decorrente de transferência voluntária, as regras de pagamento atenderão ao regramento próprio editado por aquele ente.</w:t>
      </w:r>
    </w:p>
    <w:p w14:paraId="5B274492" w14:textId="77777777" w:rsidR="00C728CC" w:rsidRPr="005202B9" w:rsidRDefault="00C728CC" w:rsidP="005202B9">
      <w:pPr>
        <w:pStyle w:val="PargrafodaLista"/>
        <w:widowControl w:val="0"/>
        <w:autoSpaceDE w:val="0"/>
        <w:autoSpaceDN w:val="0"/>
        <w:spacing w:after="0" w:line="240" w:lineRule="auto"/>
        <w:ind w:left="0"/>
        <w:contextualSpacing w:val="0"/>
        <w:jc w:val="both"/>
        <w:rPr>
          <w:rFonts w:ascii="Arial Narrow" w:hAnsi="Arial Narrow"/>
          <w:b/>
          <w:bCs/>
          <w:sz w:val="24"/>
          <w:szCs w:val="24"/>
        </w:rPr>
      </w:pPr>
    </w:p>
    <w:p w14:paraId="0C7E8AC1" w14:textId="77777777" w:rsidR="00C728CC" w:rsidRPr="005202B9" w:rsidRDefault="00C728CC" w:rsidP="005202B9">
      <w:pPr>
        <w:pStyle w:val="PargrafodaLista"/>
        <w:widowControl w:val="0"/>
        <w:autoSpaceDE w:val="0"/>
        <w:autoSpaceDN w:val="0"/>
        <w:spacing w:after="0" w:line="240" w:lineRule="auto"/>
        <w:ind w:left="0"/>
        <w:contextualSpacing w:val="0"/>
        <w:jc w:val="both"/>
        <w:rPr>
          <w:rFonts w:ascii="Arial Narrow" w:hAnsi="Arial Narrow"/>
          <w:b/>
          <w:bCs/>
          <w:sz w:val="24"/>
          <w:szCs w:val="24"/>
        </w:rPr>
      </w:pPr>
      <w:r w:rsidRPr="005202B9">
        <w:rPr>
          <w:rFonts w:ascii="Arial Narrow" w:hAnsi="Arial Narrow"/>
          <w:b/>
          <w:bCs/>
          <w:sz w:val="24"/>
          <w:szCs w:val="24"/>
        </w:rPr>
        <w:t>6. DO PLANO DE FISCALIZAÇÃO/GESTÃO DO CONTRATO</w:t>
      </w:r>
    </w:p>
    <w:p w14:paraId="6D9DCF4C" w14:textId="77777777" w:rsidR="00C728CC" w:rsidRPr="005202B9" w:rsidRDefault="00C728CC" w:rsidP="005202B9">
      <w:pPr>
        <w:pStyle w:val="Lista2"/>
        <w:spacing w:after="0" w:line="240" w:lineRule="auto"/>
        <w:ind w:left="0" w:firstLine="0"/>
        <w:contextualSpacing w:val="0"/>
        <w:jc w:val="both"/>
        <w:rPr>
          <w:rFonts w:ascii="Arial Narrow" w:hAnsi="Arial Narrow"/>
          <w:sz w:val="24"/>
          <w:szCs w:val="24"/>
        </w:rPr>
      </w:pPr>
      <w:r w:rsidRPr="005202B9">
        <w:rPr>
          <w:rFonts w:ascii="Arial Narrow" w:hAnsi="Arial Narrow"/>
          <w:b/>
          <w:bCs/>
          <w:sz w:val="24"/>
          <w:szCs w:val="24"/>
        </w:rPr>
        <w:t>6.1.</w:t>
      </w:r>
      <w:r w:rsidRPr="005202B9">
        <w:rPr>
          <w:rFonts w:ascii="Arial Narrow" w:hAnsi="Arial Narrow"/>
          <w:sz w:val="24"/>
          <w:szCs w:val="24"/>
        </w:rPr>
        <w:tab/>
        <w:t>Nos termos do art. 117 da Lei 14.133, de 2021, será designado representante para acompanhar e fiscalizar a execução da contratação, anotando em registro próprio todas as ocorrências relacionadas, e determinando o que for necessário à regularização de falhas ou defeitos observados.</w:t>
      </w:r>
    </w:p>
    <w:p w14:paraId="5A2697DC" w14:textId="77777777" w:rsidR="00C728CC" w:rsidRPr="005202B9" w:rsidRDefault="00C728CC" w:rsidP="005202B9">
      <w:pPr>
        <w:pStyle w:val="Lista2"/>
        <w:spacing w:after="0" w:line="240" w:lineRule="auto"/>
        <w:ind w:left="0" w:firstLine="0"/>
        <w:contextualSpacing w:val="0"/>
        <w:jc w:val="both"/>
        <w:rPr>
          <w:rFonts w:ascii="Arial Narrow" w:hAnsi="Arial Narrow"/>
          <w:sz w:val="24"/>
          <w:szCs w:val="24"/>
        </w:rPr>
      </w:pPr>
      <w:r w:rsidRPr="005202B9">
        <w:rPr>
          <w:rFonts w:ascii="Arial Narrow" w:hAnsi="Arial Narrow"/>
          <w:b/>
          <w:bCs/>
          <w:sz w:val="24"/>
          <w:szCs w:val="24"/>
        </w:rPr>
        <w:t>6.2.</w:t>
      </w:r>
      <w:r w:rsidRPr="005202B9">
        <w:rPr>
          <w:rFonts w:ascii="Arial Narrow" w:hAnsi="Arial Narrow"/>
          <w:sz w:val="24"/>
          <w:szCs w:val="24"/>
        </w:rPr>
        <w:tab/>
        <w:t xml:space="preserve">O plano básico de fiscalização como forma de implementação do gerenciamento de riscos encontra-se em desenvolvimento no município, no processo de transição de regimes. Até a publicação do </w:t>
      </w:r>
      <w:r w:rsidRPr="005202B9">
        <w:rPr>
          <w:rFonts w:ascii="Arial Narrow" w:hAnsi="Arial Narrow"/>
          <w:sz w:val="24"/>
          <w:szCs w:val="24"/>
        </w:rPr>
        <w:lastRenderedPageBreak/>
        <w:t>normativo respectivo, os fiscais de contratos devem observar as regras atuais de fiscalização, como forma de inibir os principais riscos comuns a toda contratação.</w:t>
      </w:r>
    </w:p>
    <w:p w14:paraId="159CB980" w14:textId="77777777" w:rsidR="00C728CC" w:rsidRPr="005202B9" w:rsidRDefault="00C728CC" w:rsidP="005202B9">
      <w:pPr>
        <w:pStyle w:val="Lista2"/>
        <w:spacing w:after="0" w:line="240" w:lineRule="auto"/>
        <w:ind w:left="0" w:firstLine="0"/>
        <w:contextualSpacing w:val="0"/>
        <w:jc w:val="both"/>
        <w:rPr>
          <w:rFonts w:ascii="Arial Narrow" w:hAnsi="Arial Narrow"/>
          <w:sz w:val="24"/>
          <w:szCs w:val="24"/>
        </w:rPr>
      </w:pPr>
      <w:r w:rsidRPr="005202B9">
        <w:rPr>
          <w:rFonts w:ascii="Arial Narrow" w:hAnsi="Arial Narrow"/>
          <w:b/>
          <w:bCs/>
          <w:sz w:val="24"/>
          <w:szCs w:val="24"/>
        </w:rPr>
        <w:t>6.3.</w:t>
      </w:r>
      <w:r w:rsidRPr="005202B9">
        <w:rPr>
          <w:rFonts w:ascii="Arial Narrow" w:hAnsi="Arial Narrow"/>
          <w:sz w:val="24"/>
          <w:szCs w:val="24"/>
        </w:rPr>
        <w:tab/>
        <w:t>Para a efetividade e eficiência da execução contratual, o contratado deverá apresentar preposto devidamente qualificado e manter atualizado o seu contato eletrônico, sendo que a comunicação entre a equipe de fiscalização e o preposto se dará principalmente por via de e-mail informados no contrato, sendo de responsabilidade da contratada manter o endereço eletrônico atualizado.</w:t>
      </w:r>
    </w:p>
    <w:p w14:paraId="38853087" w14:textId="77777777" w:rsidR="00C728CC" w:rsidRPr="005202B9" w:rsidRDefault="00C728CC" w:rsidP="005202B9">
      <w:pPr>
        <w:pStyle w:val="Lista2"/>
        <w:spacing w:after="0" w:line="240" w:lineRule="auto"/>
        <w:ind w:left="0" w:firstLine="0"/>
        <w:contextualSpacing w:val="0"/>
        <w:jc w:val="both"/>
        <w:rPr>
          <w:rFonts w:ascii="Arial Narrow" w:hAnsi="Arial Narrow"/>
          <w:sz w:val="24"/>
          <w:szCs w:val="24"/>
        </w:rPr>
      </w:pPr>
      <w:r w:rsidRPr="005202B9">
        <w:rPr>
          <w:rFonts w:ascii="Arial Narrow" w:hAnsi="Arial Narrow"/>
          <w:b/>
          <w:sz w:val="24"/>
          <w:szCs w:val="24"/>
        </w:rPr>
        <w:t>6.5.</w:t>
      </w:r>
      <w:r w:rsidRPr="005202B9">
        <w:rPr>
          <w:rFonts w:ascii="Arial Narrow" w:hAnsi="Arial Narrow"/>
          <w:sz w:val="24"/>
          <w:szCs w:val="24"/>
        </w:rPr>
        <w:tab/>
        <w:t>Havendo ações específicas ao objeto necessárias à fiscalização do contrato, estas constarão do item “Do Gerenciamento de Riscos” no relatório do ETP, se for o caso.</w:t>
      </w:r>
    </w:p>
    <w:p w14:paraId="68A37A64" w14:textId="77777777" w:rsidR="00C728CC" w:rsidRPr="005202B9" w:rsidRDefault="00C728CC" w:rsidP="005202B9">
      <w:pPr>
        <w:pStyle w:val="Lista2"/>
        <w:spacing w:after="0" w:line="240" w:lineRule="auto"/>
        <w:ind w:left="0" w:firstLine="0"/>
        <w:contextualSpacing w:val="0"/>
        <w:jc w:val="both"/>
        <w:rPr>
          <w:rFonts w:ascii="Arial Narrow" w:hAnsi="Arial Narrow"/>
          <w:sz w:val="24"/>
          <w:szCs w:val="24"/>
        </w:rPr>
      </w:pPr>
    </w:p>
    <w:p w14:paraId="629B35E1" w14:textId="77777777" w:rsidR="00C728CC" w:rsidRPr="005202B9" w:rsidRDefault="00C728CC" w:rsidP="005202B9">
      <w:pPr>
        <w:pStyle w:val="Corpodetexto"/>
        <w:spacing w:after="0" w:line="240" w:lineRule="auto"/>
        <w:rPr>
          <w:rFonts w:ascii="Arial Narrow" w:hAnsi="Arial Narrow"/>
          <w:b/>
          <w:sz w:val="24"/>
          <w:szCs w:val="24"/>
        </w:rPr>
      </w:pPr>
      <w:r w:rsidRPr="005202B9">
        <w:rPr>
          <w:rFonts w:ascii="Arial Narrow" w:hAnsi="Arial Narrow"/>
          <w:b/>
          <w:sz w:val="24"/>
          <w:szCs w:val="24"/>
        </w:rPr>
        <w:t xml:space="preserve">7. DOS CRITÉRIOS DE SELEÇÃO DO FORNECEDOR </w:t>
      </w:r>
    </w:p>
    <w:p w14:paraId="776ED3A0" w14:textId="77777777" w:rsidR="00C728CC" w:rsidRPr="005202B9" w:rsidRDefault="00C728CC" w:rsidP="005202B9">
      <w:pPr>
        <w:pStyle w:val="PargrafodaLista"/>
        <w:widowControl w:val="0"/>
        <w:autoSpaceDE w:val="0"/>
        <w:autoSpaceDN w:val="0"/>
        <w:spacing w:after="0" w:line="240" w:lineRule="auto"/>
        <w:ind w:left="0"/>
        <w:contextualSpacing w:val="0"/>
        <w:jc w:val="both"/>
        <w:rPr>
          <w:rFonts w:ascii="Arial Narrow" w:hAnsi="Arial Narrow"/>
          <w:bCs/>
          <w:sz w:val="24"/>
          <w:szCs w:val="24"/>
        </w:rPr>
      </w:pPr>
      <w:r w:rsidRPr="005202B9">
        <w:rPr>
          <w:rFonts w:ascii="Arial Narrow" w:hAnsi="Arial Narrow"/>
          <w:b/>
          <w:bCs/>
          <w:sz w:val="24"/>
          <w:szCs w:val="24"/>
        </w:rPr>
        <w:t>7.1.</w:t>
      </w:r>
      <w:r w:rsidRPr="005202B9">
        <w:rPr>
          <w:rFonts w:ascii="Arial Narrow" w:hAnsi="Arial Narrow"/>
          <w:bCs/>
          <w:sz w:val="24"/>
          <w:szCs w:val="24"/>
        </w:rPr>
        <w:t xml:space="preserve"> O fornecedor será selecionado por meio da realização de procedimento de LICITAÇÃO, na modalidade PREGÃO, sob a forma PRESENCIAL, com adoção do critério de julgamento MENOR PREÇO.</w:t>
      </w:r>
    </w:p>
    <w:p w14:paraId="71B987A0" w14:textId="77777777" w:rsidR="00C728CC" w:rsidRPr="005202B9" w:rsidRDefault="00C728CC" w:rsidP="005202B9">
      <w:pPr>
        <w:pStyle w:val="PargrafodaLista"/>
        <w:widowControl w:val="0"/>
        <w:autoSpaceDE w:val="0"/>
        <w:autoSpaceDN w:val="0"/>
        <w:spacing w:after="0" w:line="240" w:lineRule="auto"/>
        <w:ind w:left="0"/>
        <w:contextualSpacing w:val="0"/>
        <w:jc w:val="both"/>
        <w:rPr>
          <w:rFonts w:ascii="Arial Narrow" w:hAnsi="Arial Narrow"/>
          <w:b/>
          <w:sz w:val="24"/>
          <w:szCs w:val="24"/>
        </w:rPr>
      </w:pPr>
      <w:bookmarkStart w:id="0" w:name="_Hlk140739523"/>
    </w:p>
    <w:p w14:paraId="7594F18B" w14:textId="77777777" w:rsidR="00C728CC" w:rsidRPr="005202B9" w:rsidRDefault="00C728CC" w:rsidP="005202B9">
      <w:pPr>
        <w:pStyle w:val="PargrafodaLista"/>
        <w:widowControl w:val="0"/>
        <w:autoSpaceDE w:val="0"/>
        <w:autoSpaceDN w:val="0"/>
        <w:spacing w:after="0" w:line="240" w:lineRule="auto"/>
        <w:ind w:left="0"/>
        <w:contextualSpacing w:val="0"/>
        <w:jc w:val="both"/>
        <w:rPr>
          <w:rFonts w:ascii="Arial Narrow" w:hAnsi="Arial Narrow"/>
          <w:b/>
          <w:bCs/>
          <w:sz w:val="24"/>
          <w:szCs w:val="24"/>
        </w:rPr>
      </w:pPr>
      <w:r w:rsidRPr="005202B9">
        <w:rPr>
          <w:rFonts w:ascii="Arial Narrow" w:hAnsi="Arial Narrow"/>
          <w:b/>
          <w:bCs/>
          <w:sz w:val="24"/>
          <w:szCs w:val="24"/>
        </w:rPr>
        <w:t>8. DA ESTIMATIVA DO VALOR DA CONTRATAÇÃO</w:t>
      </w:r>
    </w:p>
    <w:p w14:paraId="6E035B67" w14:textId="546AD0FE" w:rsidR="00C728CC" w:rsidRDefault="00C728CC" w:rsidP="005202B9">
      <w:pPr>
        <w:adjustRightInd w:val="0"/>
        <w:spacing w:after="0" w:line="240" w:lineRule="auto"/>
        <w:jc w:val="both"/>
        <w:rPr>
          <w:rFonts w:ascii="Arial Narrow" w:hAnsi="Arial Narrow"/>
          <w:bCs/>
          <w:sz w:val="24"/>
          <w:szCs w:val="24"/>
        </w:rPr>
      </w:pPr>
      <w:r w:rsidRPr="005202B9">
        <w:rPr>
          <w:rFonts w:ascii="Arial Narrow" w:hAnsi="Arial Narrow"/>
          <w:bCs/>
          <w:sz w:val="24"/>
          <w:szCs w:val="24"/>
        </w:rPr>
        <w:t xml:space="preserve">O valor total estimado da contratação é </w:t>
      </w:r>
      <w:r w:rsidR="00BB09B9" w:rsidRPr="00BB09B9">
        <w:rPr>
          <w:rFonts w:ascii="Arial Narrow" w:eastAsia="Times New Roman" w:hAnsi="Arial Narrow" w:cs="Arial"/>
          <w:b/>
          <w:iCs/>
          <w:sz w:val="24"/>
          <w:szCs w:val="24"/>
          <w:lang w:eastAsia="pt-BR"/>
        </w:rPr>
        <w:t>R$ 332.990,00 (trezentos e trinta e dois m</w:t>
      </w:r>
      <w:r w:rsidR="00BB09B9">
        <w:rPr>
          <w:rFonts w:ascii="Arial Narrow" w:eastAsia="Times New Roman" w:hAnsi="Arial Narrow" w:cs="Arial"/>
          <w:b/>
          <w:iCs/>
          <w:sz w:val="24"/>
          <w:szCs w:val="24"/>
          <w:lang w:eastAsia="pt-BR"/>
        </w:rPr>
        <w:t>il, novecentos e noventa reais),</w:t>
      </w:r>
      <w:r w:rsidRPr="005202B9">
        <w:rPr>
          <w:rFonts w:ascii="Arial Narrow" w:hAnsi="Arial Narrow" w:cs="Arial"/>
          <w:b/>
          <w:sz w:val="24"/>
          <w:szCs w:val="24"/>
        </w:rPr>
        <w:t xml:space="preserve"> </w:t>
      </w:r>
      <w:r w:rsidRPr="005202B9">
        <w:rPr>
          <w:rFonts w:ascii="Arial Narrow" w:hAnsi="Arial Narrow"/>
          <w:bCs/>
          <w:sz w:val="24"/>
          <w:szCs w:val="24"/>
        </w:rPr>
        <w:t xml:space="preserve">conforme valores unitários referenciais discriminados no item 1.2 deste instrumento, que foi apurado em pesquisa de mercado. </w:t>
      </w:r>
    </w:p>
    <w:p w14:paraId="28D36CF3" w14:textId="77777777" w:rsidR="007609A8" w:rsidRPr="005202B9" w:rsidRDefault="007609A8" w:rsidP="005202B9">
      <w:pPr>
        <w:adjustRightInd w:val="0"/>
        <w:spacing w:after="0" w:line="240" w:lineRule="auto"/>
        <w:jc w:val="both"/>
        <w:rPr>
          <w:rFonts w:ascii="Arial Narrow" w:eastAsia="Times New Roman" w:hAnsi="Arial Narrow" w:cs="Arial"/>
          <w:b/>
          <w:iCs/>
          <w:sz w:val="24"/>
          <w:szCs w:val="24"/>
          <w:lang w:eastAsia="pt-BR"/>
        </w:rPr>
      </w:pPr>
    </w:p>
    <w:p w14:paraId="6A128A8B" w14:textId="77777777" w:rsidR="00C728CC" w:rsidRPr="005202B9" w:rsidRDefault="00C728CC" w:rsidP="005202B9">
      <w:pPr>
        <w:spacing w:after="0" w:line="240" w:lineRule="auto"/>
        <w:rPr>
          <w:rFonts w:ascii="Arial Narrow" w:hAnsi="Arial Narrow"/>
          <w:b/>
          <w:bCs/>
          <w:sz w:val="24"/>
          <w:szCs w:val="24"/>
        </w:rPr>
      </w:pPr>
      <w:r w:rsidRPr="005202B9">
        <w:rPr>
          <w:rFonts w:ascii="Arial Narrow" w:hAnsi="Arial Narrow"/>
          <w:b/>
          <w:bCs/>
          <w:sz w:val="24"/>
          <w:szCs w:val="24"/>
        </w:rPr>
        <w:t>9. DA MANUTENÇÃO DO EQUILÍBRIO ECONÔMICO-FINANCEIRO</w:t>
      </w:r>
    </w:p>
    <w:p w14:paraId="6459F4D3" w14:textId="77777777" w:rsidR="00C728CC" w:rsidRPr="005202B9" w:rsidRDefault="00C728CC" w:rsidP="005202B9">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5202B9">
        <w:rPr>
          <w:rFonts w:ascii="Arial Narrow" w:hAnsi="Arial Narrow"/>
          <w:sz w:val="24"/>
          <w:szCs w:val="24"/>
        </w:rPr>
        <w:t>9.1.</w:t>
      </w:r>
      <w:r w:rsidRPr="005202B9">
        <w:rPr>
          <w:rFonts w:ascii="Arial Narrow" w:hAnsi="Arial Narrow"/>
          <w:sz w:val="24"/>
          <w:szCs w:val="24"/>
        </w:rPr>
        <w:tab/>
        <w:t>Os preços poderão ser revistos a qualquer tempo, 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6A1225EE" w14:textId="77777777" w:rsidR="00C728CC" w:rsidRPr="005202B9" w:rsidRDefault="00C728CC" w:rsidP="005202B9">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5202B9">
        <w:rPr>
          <w:rFonts w:ascii="Arial Narrow" w:hAnsi="Arial Narrow"/>
          <w:sz w:val="24"/>
          <w:szCs w:val="24"/>
        </w:rPr>
        <w:t>9.2.</w:t>
      </w:r>
      <w:r w:rsidRPr="005202B9">
        <w:rPr>
          <w:rFonts w:ascii="Arial Narrow" w:hAnsi="Arial Narrow"/>
          <w:sz w:val="24"/>
          <w:szCs w:val="24"/>
        </w:rPr>
        <w:tab/>
        <w:t>Caso haja alteração unilateral do contrato que aumente ou diminua os encargos do contratado, a Administração reestabelecerá o equilíbrio econômico-financeiro inicial concomitantemente à alteração.</w:t>
      </w:r>
    </w:p>
    <w:p w14:paraId="55460F26" w14:textId="77777777" w:rsidR="00C728CC" w:rsidRPr="005202B9" w:rsidRDefault="00C728CC" w:rsidP="005202B9">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5202B9">
        <w:rPr>
          <w:rFonts w:ascii="Arial Narrow" w:hAnsi="Arial Narrow"/>
          <w:sz w:val="24"/>
          <w:szCs w:val="24"/>
        </w:rPr>
        <w:t>9.3.</w:t>
      </w:r>
      <w:r w:rsidRPr="005202B9">
        <w:rPr>
          <w:rFonts w:ascii="Arial Narrow" w:hAnsi="Arial Narrow"/>
          <w:sz w:val="24"/>
          <w:szCs w:val="24"/>
        </w:rPr>
        <w:tab/>
        <w:t>A Administração analisará o pedido de reestabelecimento do equilíbrio econômico-financeiro, acompanhado dos devidos cálculos, notas fiscais anteriores, tabelas de preços oficiais e demais documentos comprobatórios pertinentes.</w:t>
      </w:r>
    </w:p>
    <w:p w14:paraId="7BC01006" w14:textId="77777777" w:rsidR="00C728CC" w:rsidRPr="005202B9" w:rsidRDefault="00C728CC" w:rsidP="005202B9">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5202B9">
        <w:rPr>
          <w:rFonts w:ascii="Arial Narrow" w:hAnsi="Arial Narrow"/>
          <w:sz w:val="24"/>
          <w:szCs w:val="24"/>
        </w:rPr>
        <w:t>9.4.</w:t>
      </w:r>
      <w:r w:rsidRPr="005202B9">
        <w:rPr>
          <w:rFonts w:ascii="Arial Narrow" w:hAnsi="Arial Narrow"/>
          <w:sz w:val="24"/>
          <w:szCs w:val="24"/>
        </w:rPr>
        <w:tab/>
        <w:t>Após a análise do pedido, e desde que, a autoridade competente ateste que as condições e os preços permanecem vantajosos, a Administração reestabelecerá, mediante termo aditivo, o equilíbrio econômico-financeiro inicial.</w:t>
      </w:r>
    </w:p>
    <w:p w14:paraId="1233B39D" w14:textId="77777777" w:rsidR="00C728CC" w:rsidRPr="005202B9" w:rsidRDefault="00C728CC" w:rsidP="005202B9">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5202B9">
        <w:rPr>
          <w:rFonts w:ascii="Arial Narrow" w:hAnsi="Arial Narrow"/>
          <w:sz w:val="24"/>
          <w:szCs w:val="24"/>
        </w:rPr>
        <w:t>9.5.</w:t>
      </w:r>
      <w:r w:rsidRPr="005202B9">
        <w:rPr>
          <w:rFonts w:ascii="Arial Narrow" w:hAnsi="Arial Narrow"/>
          <w:sz w:val="24"/>
          <w:szCs w:val="24"/>
        </w:rPr>
        <w:tab/>
        <w:t>Será permitida à Administração a negociação com o contratado ou a extinção contratual sem ônus para qualquer das partes.</w:t>
      </w:r>
    </w:p>
    <w:p w14:paraId="647E4435" w14:textId="77777777" w:rsidR="00C728CC" w:rsidRPr="005202B9" w:rsidRDefault="00C728CC" w:rsidP="005202B9">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5202B9">
        <w:rPr>
          <w:rFonts w:ascii="Arial Narrow" w:hAnsi="Arial Narrow"/>
          <w:sz w:val="24"/>
          <w:szCs w:val="24"/>
        </w:rPr>
        <w:t>9.6.</w:t>
      </w:r>
      <w:r w:rsidRPr="005202B9">
        <w:rPr>
          <w:rFonts w:ascii="Arial Narrow" w:hAnsi="Arial Narrow"/>
          <w:sz w:val="24"/>
          <w:szCs w:val="24"/>
        </w:rPr>
        <w:tab/>
        <w:t>A formalização do termo aditivo é condição para a execução pelo contratado das prestações determinadas pela Administração no curso da execução do contrato, salvo nos casos de justificada necessidade de antecipação de seus efeitos, hipótese em que a formalização deverá ocorrer no prazo máximo de 1 (um) mês.</w:t>
      </w:r>
    </w:p>
    <w:p w14:paraId="5B0B8B9B" w14:textId="77777777" w:rsidR="00C728CC" w:rsidRPr="005202B9" w:rsidRDefault="00C728CC" w:rsidP="005202B9">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5202B9">
        <w:rPr>
          <w:rFonts w:ascii="Arial Narrow" w:hAnsi="Arial Narrow"/>
          <w:sz w:val="24"/>
          <w:szCs w:val="24"/>
        </w:rPr>
        <w:t>9.7.</w:t>
      </w:r>
      <w:r w:rsidRPr="005202B9">
        <w:rPr>
          <w:rFonts w:ascii="Arial Narrow" w:hAnsi="Arial Narrow"/>
          <w:sz w:val="24"/>
          <w:szCs w:val="24"/>
        </w:rPr>
        <w:tab/>
        <w:t>No caso do disposto do subitem 9.1., a alteração unilateral e o restabelecimento do equilíbrio econômico-financeiro serão formalizados no mesmo termo aditivo.</w:t>
      </w:r>
    </w:p>
    <w:p w14:paraId="64F797CB" w14:textId="77777777" w:rsidR="00C728CC" w:rsidRPr="005202B9" w:rsidRDefault="00C728CC" w:rsidP="005202B9">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5202B9">
        <w:rPr>
          <w:rFonts w:ascii="Arial Narrow" w:hAnsi="Arial Narrow"/>
          <w:sz w:val="24"/>
          <w:szCs w:val="24"/>
        </w:rPr>
        <w:t>9.8.</w:t>
      </w:r>
      <w:r w:rsidRPr="005202B9">
        <w:rPr>
          <w:rFonts w:ascii="Arial Narrow" w:hAnsi="Arial Narrow"/>
          <w:sz w:val="24"/>
          <w:szCs w:val="24"/>
        </w:rPr>
        <w:tab/>
        <w:t xml:space="preserve">A extinção do contrato não configurará óbice para o reconhecimento do desequilíbrio econômico-financeiro, hipótese em que será concedida indenização por meio de termo indenizatório. </w:t>
      </w:r>
    </w:p>
    <w:bookmarkEnd w:id="0"/>
    <w:p w14:paraId="09872276" w14:textId="77777777" w:rsidR="00C728CC" w:rsidRPr="005202B9" w:rsidRDefault="00C728CC" w:rsidP="005202B9">
      <w:pPr>
        <w:widowControl w:val="0"/>
        <w:autoSpaceDE w:val="0"/>
        <w:autoSpaceDN w:val="0"/>
        <w:spacing w:after="0" w:line="240" w:lineRule="auto"/>
        <w:jc w:val="both"/>
        <w:rPr>
          <w:rFonts w:ascii="Arial Narrow" w:hAnsi="Arial Narrow"/>
          <w:b/>
          <w:bCs/>
          <w:sz w:val="24"/>
          <w:szCs w:val="24"/>
        </w:rPr>
      </w:pPr>
    </w:p>
    <w:p w14:paraId="2041C8EF" w14:textId="77777777" w:rsidR="00C728CC" w:rsidRPr="005202B9" w:rsidRDefault="00C728CC" w:rsidP="005202B9">
      <w:pPr>
        <w:widowControl w:val="0"/>
        <w:autoSpaceDE w:val="0"/>
        <w:autoSpaceDN w:val="0"/>
        <w:spacing w:after="0" w:line="240" w:lineRule="auto"/>
        <w:jc w:val="both"/>
        <w:rPr>
          <w:rFonts w:ascii="Arial Narrow" w:hAnsi="Arial Narrow"/>
          <w:b/>
          <w:bCs/>
          <w:sz w:val="24"/>
          <w:szCs w:val="24"/>
        </w:rPr>
      </w:pPr>
      <w:r w:rsidRPr="005202B9">
        <w:rPr>
          <w:rFonts w:ascii="Arial Narrow" w:hAnsi="Arial Narrow"/>
          <w:b/>
          <w:bCs/>
          <w:sz w:val="24"/>
          <w:szCs w:val="24"/>
        </w:rPr>
        <w:t>10. DOS RECURSOS ORÇAMENTÁRIOS</w:t>
      </w:r>
    </w:p>
    <w:p w14:paraId="16C637EB" w14:textId="77777777" w:rsidR="00C728CC" w:rsidRPr="005202B9" w:rsidRDefault="00C728CC" w:rsidP="005202B9">
      <w:pPr>
        <w:pStyle w:val="PargrafodaLista"/>
        <w:widowControl w:val="0"/>
        <w:numPr>
          <w:ilvl w:val="1"/>
          <w:numId w:val="19"/>
        </w:numPr>
        <w:autoSpaceDE w:val="0"/>
        <w:autoSpaceDN w:val="0"/>
        <w:spacing w:after="0" w:line="240" w:lineRule="auto"/>
        <w:contextualSpacing w:val="0"/>
        <w:jc w:val="both"/>
        <w:rPr>
          <w:rFonts w:ascii="Arial Narrow" w:hAnsi="Arial Narrow"/>
          <w:sz w:val="24"/>
          <w:szCs w:val="24"/>
        </w:rPr>
      </w:pPr>
      <w:r w:rsidRPr="005202B9">
        <w:rPr>
          <w:rFonts w:ascii="Arial Narrow" w:hAnsi="Arial Narrow"/>
          <w:bCs/>
          <w:sz w:val="24"/>
          <w:szCs w:val="24"/>
        </w:rPr>
        <w:t xml:space="preserve"> As despesas decorrentes da presente contratação correrão por conta da seguinte dotação orçamentária:</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3421"/>
        <w:gridCol w:w="1415"/>
        <w:gridCol w:w="3533"/>
      </w:tblGrid>
      <w:tr w:rsidR="00C728CC" w:rsidRPr="00EE244F" w14:paraId="4EBD43B5" w14:textId="77777777" w:rsidTr="00EE244F">
        <w:tc>
          <w:tcPr>
            <w:tcW w:w="530" w:type="pct"/>
            <w:shd w:val="clear" w:color="auto" w:fill="auto"/>
            <w:vAlign w:val="center"/>
          </w:tcPr>
          <w:p w14:paraId="59374B62" w14:textId="77777777" w:rsidR="00C728CC" w:rsidRPr="00EE244F" w:rsidRDefault="00C728CC" w:rsidP="005202B9">
            <w:pPr>
              <w:widowControl w:val="0"/>
              <w:autoSpaceDE w:val="0"/>
              <w:autoSpaceDN w:val="0"/>
              <w:spacing w:after="0" w:line="240" w:lineRule="auto"/>
              <w:jc w:val="center"/>
              <w:rPr>
                <w:rFonts w:ascii="Arial Narrow" w:eastAsia="Calibri" w:hAnsi="Arial Narrow" w:cs="Arial"/>
                <w:bCs/>
                <w:color w:val="0D0D0D"/>
                <w:sz w:val="20"/>
                <w:szCs w:val="20"/>
              </w:rPr>
            </w:pPr>
            <w:r w:rsidRPr="00EE244F">
              <w:rPr>
                <w:rFonts w:ascii="Arial Narrow" w:eastAsia="Calibri" w:hAnsi="Arial Narrow" w:cs="Arial"/>
                <w:b/>
                <w:bCs/>
                <w:color w:val="0D0D0D"/>
                <w:sz w:val="20"/>
                <w:szCs w:val="20"/>
              </w:rPr>
              <w:t>CÓDIGO</w:t>
            </w:r>
          </w:p>
        </w:tc>
        <w:tc>
          <w:tcPr>
            <w:tcW w:w="1827" w:type="pct"/>
            <w:shd w:val="clear" w:color="auto" w:fill="auto"/>
            <w:vAlign w:val="center"/>
          </w:tcPr>
          <w:p w14:paraId="3953D089" w14:textId="77777777" w:rsidR="00C728CC" w:rsidRPr="00EE244F" w:rsidRDefault="00C728CC" w:rsidP="005202B9">
            <w:pPr>
              <w:widowControl w:val="0"/>
              <w:autoSpaceDE w:val="0"/>
              <w:autoSpaceDN w:val="0"/>
              <w:spacing w:after="0" w:line="240" w:lineRule="auto"/>
              <w:jc w:val="center"/>
              <w:rPr>
                <w:rFonts w:ascii="Arial Narrow" w:eastAsia="Calibri" w:hAnsi="Arial Narrow" w:cs="Arial"/>
                <w:bCs/>
                <w:color w:val="0D0D0D"/>
                <w:sz w:val="20"/>
                <w:szCs w:val="20"/>
              </w:rPr>
            </w:pPr>
            <w:r w:rsidRPr="00EE244F">
              <w:rPr>
                <w:rFonts w:ascii="Arial Narrow" w:eastAsia="Calibri" w:hAnsi="Arial Narrow" w:cs="Arial"/>
                <w:b/>
                <w:bCs/>
                <w:color w:val="0D0D0D"/>
                <w:sz w:val="20"/>
                <w:szCs w:val="20"/>
              </w:rPr>
              <w:t>CONTA</w:t>
            </w:r>
          </w:p>
        </w:tc>
        <w:tc>
          <w:tcPr>
            <w:tcW w:w="756" w:type="pct"/>
            <w:shd w:val="clear" w:color="auto" w:fill="auto"/>
            <w:vAlign w:val="center"/>
          </w:tcPr>
          <w:p w14:paraId="5F73DAC1" w14:textId="77777777" w:rsidR="00C728CC" w:rsidRPr="00EE244F" w:rsidRDefault="00C728CC" w:rsidP="005202B9">
            <w:pPr>
              <w:widowControl w:val="0"/>
              <w:autoSpaceDE w:val="0"/>
              <w:autoSpaceDN w:val="0"/>
              <w:spacing w:after="0" w:line="240" w:lineRule="auto"/>
              <w:jc w:val="center"/>
              <w:rPr>
                <w:rFonts w:ascii="Arial Narrow" w:eastAsia="Calibri" w:hAnsi="Arial Narrow" w:cs="Arial"/>
                <w:bCs/>
                <w:color w:val="0D0D0D"/>
                <w:sz w:val="20"/>
                <w:szCs w:val="20"/>
              </w:rPr>
            </w:pPr>
            <w:r w:rsidRPr="00EE244F">
              <w:rPr>
                <w:rFonts w:ascii="Arial Narrow" w:eastAsia="Calibri" w:hAnsi="Arial Narrow" w:cs="Arial"/>
                <w:b/>
                <w:bCs/>
                <w:color w:val="0D0D0D"/>
                <w:sz w:val="20"/>
                <w:szCs w:val="20"/>
              </w:rPr>
              <w:t>FONTE</w:t>
            </w:r>
          </w:p>
        </w:tc>
        <w:tc>
          <w:tcPr>
            <w:tcW w:w="1887" w:type="pct"/>
            <w:shd w:val="clear" w:color="auto" w:fill="auto"/>
            <w:vAlign w:val="center"/>
          </w:tcPr>
          <w:p w14:paraId="7A9C06C9" w14:textId="77777777" w:rsidR="00C728CC" w:rsidRPr="00EE244F" w:rsidRDefault="00C728CC" w:rsidP="005202B9">
            <w:pPr>
              <w:widowControl w:val="0"/>
              <w:autoSpaceDE w:val="0"/>
              <w:autoSpaceDN w:val="0"/>
              <w:spacing w:after="0" w:line="240" w:lineRule="auto"/>
              <w:jc w:val="center"/>
              <w:rPr>
                <w:rFonts w:ascii="Arial Narrow" w:eastAsia="Calibri" w:hAnsi="Arial Narrow" w:cs="Arial"/>
                <w:bCs/>
                <w:color w:val="0D0D0D"/>
                <w:sz w:val="20"/>
                <w:szCs w:val="20"/>
              </w:rPr>
            </w:pPr>
            <w:r w:rsidRPr="00EE244F">
              <w:rPr>
                <w:rFonts w:ascii="Arial Narrow" w:eastAsia="Calibri" w:hAnsi="Arial Narrow" w:cs="Arial"/>
                <w:b/>
                <w:bCs/>
                <w:color w:val="0D0D0D"/>
                <w:sz w:val="20"/>
                <w:szCs w:val="20"/>
              </w:rPr>
              <w:t>TÍTULO</w:t>
            </w:r>
          </w:p>
        </w:tc>
      </w:tr>
      <w:tr w:rsidR="00C728CC" w:rsidRPr="00EE244F" w14:paraId="5257FD9A" w14:textId="77777777" w:rsidTr="00EE244F">
        <w:tc>
          <w:tcPr>
            <w:tcW w:w="530" w:type="pct"/>
            <w:shd w:val="clear" w:color="auto" w:fill="auto"/>
          </w:tcPr>
          <w:p w14:paraId="4DDB45CE" w14:textId="77777777" w:rsidR="00C728CC" w:rsidRPr="00EE244F" w:rsidRDefault="00C728CC" w:rsidP="005202B9">
            <w:pPr>
              <w:spacing w:after="0" w:line="240" w:lineRule="auto"/>
              <w:jc w:val="center"/>
              <w:rPr>
                <w:rFonts w:ascii="Arial Narrow" w:hAnsi="Arial Narrow"/>
                <w:sz w:val="20"/>
                <w:szCs w:val="20"/>
              </w:rPr>
            </w:pPr>
            <w:r w:rsidRPr="00EE244F">
              <w:rPr>
                <w:rFonts w:ascii="Arial Narrow" w:hAnsi="Arial Narrow"/>
                <w:sz w:val="20"/>
                <w:szCs w:val="20"/>
              </w:rPr>
              <w:t>587</w:t>
            </w:r>
          </w:p>
        </w:tc>
        <w:tc>
          <w:tcPr>
            <w:tcW w:w="1827" w:type="pct"/>
            <w:shd w:val="clear" w:color="auto" w:fill="auto"/>
          </w:tcPr>
          <w:p w14:paraId="7011BB83" w14:textId="77777777" w:rsidR="00C728CC" w:rsidRPr="00EE244F" w:rsidRDefault="00C728CC" w:rsidP="005202B9">
            <w:pPr>
              <w:spacing w:after="0" w:line="240" w:lineRule="auto"/>
              <w:rPr>
                <w:rFonts w:ascii="Arial Narrow" w:hAnsi="Arial Narrow"/>
                <w:sz w:val="20"/>
                <w:szCs w:val="20"/>
              </w:rPr>
            </w:pPr>
            <w:r w:rsidRPr="00EE244F">
              <w:rPr>
                <w:rStyle w:val="lookuplabel"/>
                <w:rFonts w:ascii="Arial Narrow" w:hAnsi="Arial Narrow"/>
                <w:sz w:val="20"/>
                <w:szCs w:val="20"/>
              </w:rPr>
              <w:t>4.4.90.52.00.2.05.00.12.122.0021.2.0040</w:t>
            </w:r>
          </w:p>
        </w:tc>
        <w:tc>
          <w:tcPr>
            <w:tcW w:w="756" w:type="pct"/>
            <w:shd w:val="clear" w:color="auto" w:fill="auto"/>
          </w:tcPr>
          <w:p w14:paraId="73537BF6" w14:textId="77777777" w:rsidR="00C728CC" w:rsidRPr="00EE244F" w:rsidRDefault="00C728CC" w:rsidP="005202B9">
            <w:pPr>
              <w:spacing w:after="0" w:line="240" w:lineRule="auto"/>
              <w:jc w:val="center"/>
              <w:rPr>
                <w:rFonts w:ascii="Arial Narrow" w:hAnsi="Arial Narrow"/>
                <w:sz w:val="20"/>
                <w:szCs w:val="20"/>
              </w:rPr>
            </w:pPr>
            <w:r w:rsidRPr="00EE244F">
              <w:rPr>
                <w:rFonts w:ascii="Arial Narrow" w:hAnsi="Arial Narrow"/>
                <w:sz w:val="20"/>
                <w:szCs w:val="20"/>
              </w:rPr>
              <w:t>1.500.000</w:t>
            </w:r>
          </w:p>
        </w:tc>
        <w:tc>
          <w:tcPr>
            <w:tcW w:w="1887" w:type="pct"/>
            <w:shd w:val="clear" w:color="auto" w:fill="auto"/>
          </w:tcPr>
          <w:p w14:paraId="64C77172" w14:textId="77777777" w:rsidR="00C728CC" w:rsidRPr="00EE244F" w:rsidRDefault="00C728CC" w:rsidP="005202B9">
            <w:pPr>
              <w:spacing w:after="0" w:line="240" w:lineRule="auto"/>
              <w:rPr>
                <w:rFonts w:ascii="Arial Narrow" w:hAnsi="Arial Narrow"/>
                <w:sz w:val="20"/>
                <w:szCs w:val="20"/>
              </w:rPr>
            </w:pPr>
            <w:r w:rsidRPr="00EE244F">
              <w:rPr>
                <w:rStyle w:val="lookuplabel"/>
                <w:rFonts w:ascii="Arial Narrow" w:hAnsi="Arial Narrow"/>
                <w:sz w:val="20"/>
                <w:szCs w:val="20"/>
              </w:rPr>
              <w:t>MANUT. DEPARTAMENTO DE EDUCAÇÃO</w:t>
            </w:r>
          </w:p>
        </w:tc>
      </w:tr>
      <w:tr w:rsidR="00C728CC" w:rsidRPr="00EE244F" w14:paraId="426EED7F" w14:textId="77777777" w:rsidTr="00EE244F">
        <w:tc>
          <w:tcPr>
            <w:tcW w:w="530" w:type="pct"/>
            <w:shd w:val="clear" w:color="auto" w:fill="auto"/>
          </w:tcPr>
          <w:p w14:paraId="14A8D8F6" w14:textId="77777777" w:rsidR="00C728CC" w:rsidRPr="00EE244F" w:rsidRDefault="00C728CC" w:rsidP="005202B9">
            <w:pPr>
              <w:spacing w:after="0" w:line="240" w:lineRule="auto"/>
              <w:jc w:val="center"/>
              <w:rPr>
                <w:rFonts w:ascii="Arial Narrow" w:hAnsi="Arial Narrow"/>
                <w:sz w:val="20"/>
                <w:szCs w:val="20"/>
              </w:rPr>
            </w:pPr>
            <w:r w:rsidRPr="00EE244F">
              <w:rPr>
                <w:rFonts w:ascii="Arial Narrow" w:hAnsi="Arial Narrow"/>
                <w:sz w:val="20"/>
                <w:szCs w:val="20"/>
              </w:rPr>
              <w:t>597</w:t>
            </w:r>
          </w:p>
        </w:tc>
        <w:tc>
          <w:tcPr>
            <w:tcW w:w="1827" w:type="pct"/>
            <w:shd w:val="clear" w:color="auto" w:fill="auto"/>
          </w:tcPr>
          <w:p w14:paraId="2C980AF1" w14:textId="77777777" w:rsidR="00C728CC" w:rsidRPr="00EE244F" w:rsidRDefault="00C728CC" w:rsidP="005202B9">
            <w:pPr>
              <w:spacing w:after="0" w:line="240" w:lineRule="auto"/>
              <w:rPr>
                <w:rFonts w:ascii="Arial Narrow" w:hAnsi="Arial Narrow"/>
                <w:sz w:val="20"/>
                <w:szCs w:val="20"/>
              </w:rPr>
            </w:pPr>
            <w:r w:rsidRPr="00EE244F">
              <w:rPr>
                <w:rStyle w:val="lookuplabel"/>
                <w:rFonts w:ascii="Arial Narrow" w:hAnsi="Arial Narrow"/>
                <w:sz w:val="20"/>
                <w:szCs w:val="20"/>
              </w:rPr>
              <w:t>4.4.90.52.00.2.05.00.12.365.0190.1.0012</w:t>
            </w:r>
          </w:p>
        </w:tc>
        <w:tc>
          <w:tcPr>
            <w:tcW w:w="756" w:type="pct"/>
            <w:shd w:val="clear" w:color="auto" w:fill="auto"/>
          </w:tcPr>
          <w:p w14:paraId="5FE89485" w14:textId="77777777" w:rsidR="00C728CC" w:rsidRPr="00EE244F" w:rsidRDefault="00C728CC" w:rsidP="005202B9">
            <w:pPr>
              <w:spacing w:after="0" w:line="240" w:lineRule="auto"/>
              <w:jc w:val="center"/>
              <w:rPr>
                <w:rFonts w:ascii="Arial Narrow" w:hAnsi="Arial Narrow"/>
                <w:sz w:val="20"/>
                <w:szCs w:val="20"/>
              </w:rPr>
            </w:pPr>
            <w:r w:rsidRPr="00EE244F">
              <w:rPr>
                <w:rStyle w:val="lookuplabel"/>
                <w:rFonts w:ascii="Arial Narrow" w:hAnsi="Arial Narrow"/>
                <w:sz w:val="20"/>
                <w:szCs w:val="20"/>
              </w:rPr>
              <w:t>1.569.000</w:t>
            </w:r>
          </w:p>
        </w:tc>
        <w:tc>
          <w:tcPr>
            <w:tcW w:w="1887" w:type="pct"/>
            <w:shd w:val="clear" w:color="auto" w:fill="auto"/>
          </w:tcPr>
          <w:p w14:paraId="78968B67" w14:textId="77777777" w:rsidR="00C728CC" w:rsidRPr="00EE244F" w:rsidRDefault="00C728CC" w:rsidP="005202B9">
            <w:pPr>
              <w:spacing w:after="0" w:line="240" w:lineRule="auto"/>
              <w:rPr>
                <w:rFonts w:ascii="Arial Narrow" w:hAnsi="Arial Narrow"/>
                <w:sz w:val="20"/>
                <w:szCs w:val="20"/>
              </w:rPr>
            </w:pPr>
            <w:r w:rsidRPr="00EE244F">
              <w:rPr>
                <w:rStyle w:val="lookuplabel"/>
                <w:rFonts w:ascii="Arial Narrow" w:hAnsi="Arial Narrow"/>
                <w:sz w:val="20"/>
                <w:szCs w:val="20"/>
              </w:rPr>
              <w:t>AQUISIÇÃO EQUIPAMENTOS P/ PRÉ-</w:t>
            </w:r>
            <w:r w:rsidRPr="00EE244F">
              <w:rPr>
                <w:rStyle w:val="lookuplabel"/>
                <w:rFonts w:ascii="Arial Narrow" w:hAnsi="Arial Narrow"/>
                <w:sz w:val="20"/>
                <w:szCs w:val="20"/>
              </w:rPr>
              <w:lastRenderedPageBreak/>
              <w:t>ESCOLAR</w:t>
            </w:r>
          </w:p>
        </w:tc>
      </w:tr>
      <w:tr w:rsidR="00C728CC" w:rsidRPr="00EE244F" w14:paraId="265FB69C" w14:textId="77777777" w:rsidTr="00EE244F">
        <w:tc>
          <w:tcPr>
            <w:tcW w:w="530" w:type="pct"/>
            <w:shd w:val="clear" w:color="auto" w:fill="auto"/>
          </w:tcPr>
          <w:p w14:paraId="3499FD60" w14:textId="77777777" w:rsidR="00C728CC" w:rsidRPr="00EE244F" w:rsidRDefault="00C728CC" w:rsidP="005202B9">
            <w:pPr>
              <w:spacing w:after="0" w:line="240" w:lineRule="auto"/>
              <w:jc w:val="center"/>
              <w:rPr>
                <w:rFonts w:ascii="Arial Narrow" w:hAnsi="Arial Narrow"/>
                <w:sz w:val="20"/>
                <w:szCs w:val="20"/>
              </w:rPr>
            </w:pPr>
            <w:r w:rsidRPr="00EE244F">
              <w:rPr>
                <w:rFonts w:ascii="Arial Narrow" w:hAnsi="Arial Narrow"/>
                <w:sz w:val="20"/>
                <w:szCs w:val="20"/>
              </w:rPr>
              <w:lastRenderedPageBreak/>
              <w:t>636</w:t>
            </w:r>
          </w:p>
        </w:tc>
        <w:tc>
          <w:tcPr>
            <w:tcW w:w="1827" w:type="pct"/>
            <w:shd w:val="clear" w:color="auto" w:fill="auto"/>
          </w:tcPr>
          <w:p w14:paraId="129A165B" w14:textId="77777777" w:rsidR="00C728CC" w:rsidRPr="00EE244F" w:rsidRDefault="00C728CC" w:rsidP="005202B9">
            <w:pPr>
              <w:spacing w:after="0" w:line="240" w:lineRule="auto"/>
              <w:rPr>
                <w:rFonts w:ascii="Arial Narrow" w:hAnsi="Arial Narrow"/>
                <w:sz w:val="20"/>
                <w:szCs w:val="20"/>
              </w:rPr>
            </w:pPr>
            <w:r w:rsidRPr="00EE244F">
              <w:rPr>
                <w:rStyle w:val="lookuplabel"/>
                <w:rFonts w:ascii="Arial Narrow" w:hAnsi="Arial Narrow"/>
                <w:sz w:val="20"/>
                <w:szCs w:val="20"/>
              </w:rPr>
              <w:t>4.4.90.52.00.2.14.00.12.361.0188.1.0111</w:t>
            </w:r>
          </w:p>
        </w:tc>
        <w:tc>
          <w:tcPr>
            <w:tcW w:w="756" w:type="pct"/>
            <w:shd w:val="clear" w:color="auto" w:fill="auto"/>
          </w:tcPr>
          <w:p w14:paraId="3C5869AA" w14:textId="77777777" w:rsidR="00C728CC" w:rsidRPr="00EE244F" w:rsidRDefault="00C728CC" w:rsidP="005202B9">
            <w:pPr>
              <w:spacing w:after="0" w:line="240" w:lineRule="auto"/>
              <w:jc w:val="center"/>
              <w:rPr>
                <w:rFonts w:ascii="Arial Narrow" w:hAnsi="Arial Narrow"/>
                <w:sz w:val="20"/>
                <w:szCs w:val="20"/>
              </w:rPr>
            </w:pPr>
            <w:r w:rsidRPr="00EE244F">
              <w:rPr>
                <w:rFonts w:ascii="Arial Narrow" w:hAnsi="Arial Narrow"/>
                <w:sz w:val="20"/>
                <w:szCs w:val="20"/>
              </w:rPr>
              <w:t>1.540.000</w:t>
            </w:r>
          </w:p>
        </w:tc>
        <w:tc>
          <w:tcPr>
            <w:tcW w:w="1887" w:type="pct"/>
            <w:shd w:val="clear" w:color="auto" w:fill="auto"/>
          </w:tcPr>
          <w:p w14:paraId="26DA78F9" w14:textId="77777777" w:rsidR="00C728CC" w:rsidRPr="00EE244F" w:rsidRDefault="00C728CC" w:rsidP="005202B9">
            <w:pPr>
              <w:spacing w:after="0" w:line="240" w:lineRule="auto"/>
              <w:rPr>
                <w:rFonts w:ascii="Arial Narrow" w:hAnsi="Arial Narrow"/>
                <w:sz w:val="20"/>
                <w:szCs w:val="20"/>
              </w:rPr>
            </w:pPr>
            <w:r w:rsidRPr="00EE244F">
              <w:rPr>
                <w:rStyle w:val="lookuplabel"/>
                <w:rFonts w:ascii="Arial Narrow" w:hAnsi="Arial Narrow"/>
                <w:sz w:val="20"/>
                <w:szCs w:val="20"/>
              </w:rPr>
              <w:t>AQUISIÇÃO DE EQUIPAMENTOS</w:t>
            </w:r>
          </w:p>
        </w:tc>
      </w:tr>
      <w:tr w:rsidR="00C728CC" w:rsidRPr="00EE244F" w14:paraId="7409DFF5" w14:textId="77777777" w:rsidTr="00EE244F">
        <w:tc>
          <w:tcPr>
            <w:tcW w:w="530" w:type="pct"/>
            <w:shd w:val="clear" w:color="auto" w:fill="auto"/>
          </w:tcPr>
          <w:p w14:paraId="40ED4375" w14:textId="77777777" w:rsidR="00C728CC" w:rsidRPr="00EE244F" w:rsidRDefault="00C728CC" w:rsidP="005202B9">
            <w:pPr>
              <w:spacing w:after="0" w:line="240" w:lineRule="auto"/>
              <w:jc w:val="center"/>
              <w:rPr>
                <w:rFonts w:ascii="Arial Narrow" w:hAnsi="Arial Narrow"/>
                <w:sz w:val="20"/>
                <w:szCs w:val="20"/>
              </w:rPr>
            </w:pPr>
            <w:r w:rsidRPr="00EE244F">
              <w:rPr>
                <w:rFonts w:ascii="Arial Narrow" w:hAnsi="Arial Narrow"/>
                <w:sz w:val="20"/>
                <w:szCs w:val="20"/>
              </w:rPr>
              <w:t>637</w:t>
            </w:r>
          </w:p>
        </w:tc>
        <w:tc>
          <w:tcPr>
            <w:tcW w:w="1827" w:type="pct"/>
            <w:shd w:val="clear" w:color="auto" w:fill="auto"/>
          </w:tcPr>
          <w:p w14:paraId="6941AF9A" w14:textId="77777777" w:rsidR="00C728CC" w:rsidRPr="00EE244F" w:rsidRDefault="00C728CC" w:rsidP="005202B9">
            <w:pPr>
              <w:spacing w:after="0" w:line="240" w:lineRule="auto"/>
              <w:rPr>
                <w:rFonts w:ascii="Arial Narrow" w:hAnsi="Arial Narrow"/>
                <w:sz w:val="20"/>
                <w:szCs w:val="20"/>
              </w:rPr>
            </w:pPr>
            <w:r w:rsidRPr="00EE244F">
              <w:rPr>
                <w:rStyle w:val="lookuplabel"/>
                <w:rFonts w:ascii="Arial Narrow" w:hAnsi="Arial Narrow"/>
                <w:sz w:val="20"/>
                <w:szCs w:val="20"/>
              </w:rPr>
              <w:t>4.4.90.52.00.2.14.00.12.361.0188.1.0111</w:t>
            </w:r>
          </w:p>
        </w:tc>
        <w:tc>
          <w:tcPr>
            <w:tcW w:w="756" w:type="pct"/>
            <w:shd w:val="clear" w:color="auto" w:fill="auto"/>
          </w:tcPr>
          <w:p w14:paraId="17FA8775" w14:textId="77777777" w:rsidR="00C728CC" w:rsidRPr="00EE244F" w:rsidRDefault="00C728CC" w:rsidP="005202B9">
            <w:pPr>
              <w:spacing w:after="0" w:line="240" w:lineRule="auto"/>
              <w:jc w:val="center"/>
              <w:rPr>
                <w:rFonts w:ascii="Arial Narrow" w:hAnsi="Arial Narrow"/>
                <w:sz w:val="20"/>
                <w:szCs w:val="20"/>
              </w:rPr>
            </w:pPr>
            <w:r w:rsidRPr="00EE244F">
              <w:rPr>
                <w:rFonts w:ascii="Arial Narrow" w:hAnsi="Arial Narrow"/>
                <w:sz w:val="20"/>
                <w:szCs w:val="20"/>
              </w:rPr>
              <w:t>1.543.000</w:t>
            </w:r>
          </w:p>
        </w:tc>
        <w:tc>
          <w:tcPr>
            <w:tcW w:w="1887" w:type="pct"/>
            <w:shd w:val="clear" w:color="auto" w:fill="auto"/>
          </w:tcPr>
          <w:p w14:paraId="012B452F" w14:textId="77777777" w:rsidR="00C728CC" w:rsidRPr="00EE244F" w:rsidRDefault="00C728CC" w:rsidP="005202B9">
            <w:pPr>
              <w:spacing w:after="0" w:line="240" w:lineRule="auto"/>
              <w:rPr>
                <w:rFonts w:ascii="Arial Narrow" w:hAnsi="Arial Narrow"/>
                <w:sz w:val="20"/>
                <w:szCs w:val="20"/>
              </w:rPr>
            </w:pPr>
            <w:r w:rsidRPr="00EE244F">
              <w:rPr>
                <w:rStyle w:val="lookuplabel"/>
                <w:rFonts w:ascii="Arial Narrow" w:hAnsi="Arial Narrow"/>
                <w:sz w:val="20"/>
                <w:szCs w:val="20"/>
              </w:rPr>
              <w:t>AQUISIÇÃO DE EQUIPAMENTOS</w:t>
            </w:r>
          </w:p>
        </w:tc>
      </w:tr>
      <w:tr w:rsidR="00C728CC" w:rsidRPr="00EE244F" w14:paraId="4C62727B" w14:textId="77777777" w:rsidTr="00EE244F">
        <w:tc>
          <w:tcPr>
            <w:tcW w:w="530" w:type="pct"/>
            <w:shd w:val="clear" w:color="auto" w:fill="auto"/>
          </w:tcPr>
          <w:p w14:paraId="39E1A993" w14:textId="77777777" w:rsidR="00C728CC" w:rsidRPr="00EE244F" w:rsidRDefault="00C728CC" w:rsidP="005202B9">
            <w:pPr>
              <w:spacing w:after="0" w:line="240" w:lineRule="auto"/>
              <w:jc w:val="center"/>
              <w:rPr>
                <w:rFonts w:ascii="Arial Narrow" w:hAnsi="Arial Narrow"/>
                <w:sz w:val="20"/>
                <w:szCs w:val="20"/>
              </w:rPr>
            </w:pPr>
            <w:r w:rsidRPr="00EE244F">
              <w:rPr>
                <w:rFonts w:ascii="Arial Narrow" w:hAnsi="Arial Narrow"/>
                <w:sz w:val="20"/>
                <w:szCs w:val="20"/>
              </w:rPr>
              <w:t>638</w:t>
            </w:r>
          </w:p>
        </w:tc>
        <w:tc>
          <w:tcPr>
            <w:tcW w:w="1827" w:type="pct"/>
            <w:shd w:val="clear" w:color="auto" w:fill="auto"/>
          </w:tcPr>
          <w:p w14:paraId="21333D41" w14:textId="77777777" w:rsidR="00C728CC" w:rsidRPr="00EE244F" w:rsidRDefault="00C728CC" w:rsidP="005202B9">
            <w:pPr>
              <w:spacing w:after="0" w:line="240" w:lineRule="auto"/>
              <w:rPr>
                <w:rFonts w:ascii="Arial Narrow" w:hAnsi="Arial Narrow"/>
                <w:sz w:val="20"/>
                <w:szCs w:val="20"/>
              </w:rPr>
            </w:pPr>
            <w:r w:rsidRPr="00EE244F">
              <w:rPr>
                <w:rStyle w:val="lookuplabel"/>
                <w:rFonts w:ascii="Arial Narrow" w:hAnsi="Arial Narrow"/>
                <w:sz w:val="20"/>
                <w:szCs w:val="20"/>
              </w:rPr>
              <w:t>4.4.90.52.00.2.14.00.12.361.0188.2.0114</w:t>
            </w:r>
          </w:p>
        </w:tc>
        <w:tc>
          <w:tcPr>
            <w:tcW w:w="756" w:type="pct"/>
            <w:shd w:val="clear" w:color="auto" w:fill="auto"/>
          </w:tcPr>
          <w:p w14:paraId="45C199B7" w14:textId="77777777" w:rsidR="00C728CC" w:rsidRPr="00EE244F" w:rsidRDefault="00C728CC" w:rsidP="005202B9">
            <w:pPr>
              <w:spacing w:after="0" w:line="240" w:lineRule="auto"/>
              <w:jc w:val="center"/>
              <w:rPr>
                <w:rFonts w:ascii="Arial Narrow" w:hAnsi="Arial Narrow"/>
                <w:sz w:val="20"/>
                <w:szCs w:val="20"/>
              </w:rPr>
            </w:pPr>
            <w:r w:rsidRPr="00EE244F">
              <w:rPr>
                <w:rStyle w:val="lookuplabel"/>
                <w:rFonts w:ascii="Arial Narrow" w:hAnsi="Arial Narrow"/>
                <w:sz w:val="20"/>
                <w:szCs w:val="20"/>
              </w:rPr>
              <w:t>1.540.000</w:t>
            </w:r>
          </w:p>
        </w:tc>
        <w:tc>
          <w:tcPr>
            <w:tcW w:w="1887" w:type="pct"/>
            <w:shd w:val="clear" w:color="auto" w:fill="auto"/>
          </w:tcPr>
          <w:p w14:paraId="2F32D6AD" w14:textId="77777777" w:rsidR="00C728CC" w:rsidRPr="00EE244F" w:rsidRDefault="00C728CC" w:rsidP="005202B9">
            <w:pPr>
              <w:spacing w:after="0" w:line="240" w:lineRule="auto"/>
              <w:rPr>
                <w:rFonts w:ascii="Arial Narrow" w:hAnsi="Arial Narrow"/>
                <w:sz w:val="20"/>
                <w:szCs w:val="20"/>
              </w:rPr>
            </w:pPr>
            <w:r w:rsidRPr="00EE244F">
              <w:rPr>
                <w:rStyle w:val="lookuplabel"/>
                <w:rFonts w:ascii="Arial Narrow" w:hAnsi="Arial Narrow"/>
                <w:sz w:val="20"/>
                <w:szCs w:val="20"/>
              </w:rPr>
              <w:t>MANUT. ENSINO BÁSICO 30%</w:t>
            </w:r>
          </w:p>
        </w:tc>
      </w:tr>
    </w:tbl>
    <w:p w14:paraId="5A639047" w14:textId="77777777" w:rsidR="00EE244F" w:rsidRDefault="00EE244F" w:rsidP="005202B9">
      <w:pPr>
        <w:widowControl w:val="0"/>
        <w:autoSpaceDE w:val="0"/>
        <w:autoSpaceDN w:val="0"/>
        <w:spacing w:after="0" w:line="240" w:lineRule="auto"/>
        <w:jc w:val="both"/>
        <w:rPr>
          <w:rFonts w:ascii="Arial Narrow" w:hAnsi="Arial Narrow"/>
          <w:b/>
          <w:bCs/>
          <w:sz w:val="24"/>
          <w:szCs w:val="24"/>
        </w:rPr>
      </w:pPr>
    </w:p>
    <w:p w14:paraId="4D9E27A1" w14:textId="74A0DDA2" w:rsidR="00C728CC" w:rsidRPr="005202B9" w:rsidRDefault="00C728CC" w:rsidP="005202B9">
      <w:pPr>
        <w:widowControl w:val="0"/>
        <w:autoSpaceDE w:val="0"/>
        <w:autoSpaceDN w:val="0"/>
        <w:spacing w:after="0" w:line="240" w:lineRule="auto"/>
        <w:jc w:val="both"/>
        <w:rPr>
          <w:rFonts w:ascii="Arial Narrow" w:hAnsi="Arial Narrow"/>
          <w:b/>
          <w:bCs/>
          <w:sz w:val="24"/>
          <w:szCs w:val="24"/>
        </w:rPr>
      </w:pPr>
      <w:r w:rsidRPr="005202B9">
        <w:rPr>
          <w:rFonts w:ascii="Arial Narrow" w:hAnsi="Arial Narrow"/>
          <w:b/>
          <w:bCs/>
          <w:sz w:val="24"/>
          <w:szCs w:val="24"/>
        </w:rPr>
        <w:t>11. DAS INFRAÇÕES E SANÇÕES ADMINISTRATIVAS</w:t>
      </w:r>
    </w:p>
    <w:p w14:paraId="1C5CE559" w14:textId="476331EA" w:rsidR="00ED1FF9" w:rsidRPr="005202B9" w:rsidRDefault="00C728CC" w:rsidP="005202B9">
      <w:pPr>
        <w:pStyle w:val="Corpodetexto"/>
        <w:spacing w:after="0" w:line="240" w:lineRule="auto"/>
        <w:rPr>
          <w:rFonts w:ascii="Arial Narrow" w:hAnsi="Arial Narrow" w:cs="Times New Roman"/>
          <w:sz w:val="24"/>
          <w:szCs w:val="24"/>
        </w:rPr>
      </w:pPr>
      <w:r w:rsidRPr="005202B9">
        <w:rPr>
          <w:rFonts w:ascii="Arial Narrow" w:hAnsi="Arial Narrow"/>
          <w:b/>
          <w:bCs/>
          <w:sz w:val="24"/>
          <w:szCs w:val="24"/>
        </w:rPr>
        <w:t>11.1.</w:t>
      </w:r>
      <w:r w:rsidRPr="005202B9">
        <w:rPr>
          <w:rFonts w:ascii="Arial Narrow" w:hAnsi="Arial Narrow"/>
          <w:bCs/>
          <w:sz w:val="24"/>
          <w:szCs w:val="24"/>
        </w:rPr>
        <w:t xml:space="preserve"> Comete infração administrativa o fornecedor que infringir as disposições previstas no art. 155 da Lei 14.133, de 2021, conforme estabelecido no Edital e Instrumento Contratual.</w:t>
      </w:r>
    </w:p>
    <w:p w14:paraId="32D741A1" w14:textId="38A2DA85" w:rsidR="00ED1FF9" w:rsidRPr="005C0CE0" w:rsidRDefault="00ED1FF9" w:rsidP="005202B9">
      <w:pPr>
        <w:pStyle w:val="Corpodetexto"/>
        <w:spacing w:after="0" w:line="240" w:lineRule="auto"/>
        <w:rPr>
          <w:rFonts w:ascii="Arial Narrow" w:hAnsi="Arial Narrow" w:cs="Times New Roman"/>
          <w:sz w:val="24"/>
          <w:szCs w:val="24"/>
        </w:rPr>
      </w:pPr>
    </w:p>
    <w:p w14:paraId="698F07FE" w14:textId="6836EF97" w:rsidR="005C0CE0" w:rsidRDefault="005C0CE0" w:rsidP="005C0CE0">
      <w:pPr>
        <w:rPr>
          <w:rFonts w:ascii="Arial Narrow" w:hAnsi="Arial Narrow"/>
          <w:sz w:val="24"/>
          <w:szCs w:val="24"/>
        </w:rPr>
      </w:pPr>
      <w:proofErr w:type="spellStart"/>
      <w:r w:rsidRPr="00BB09B9">
        <w:rPr>
          <w:rFonts w:ascii="Arial Narrow" w:hAnsi="Arial Narrow"/>
          <w:sz w:val="24"/>
          <w:szCs w:val="24"/>
        </w:rPr>
        <w:t>Eugenópolis</w:t>
      </w:r>
      <w:proofErr w:type="spellEnd"/>
      <w:r w:rsidRPr="00BB09B9">
        <w:rPr>
          <w:rFonts w:ascii="Arial Narrow" w:hAnsi="Arial Narrow"/>
          <w:sz w:val="24"/>
          <w:szCs w:val="24"/>
        </w:rPr>
        <w:t xml:space="preserve">, </w:t>
      </w:r>
      <w:r w:rsidR="00BB09B9">
        <w:rPr>
          <w:rFonts w:ascii="Arial Narrow" w:hAnsi="Arial Narrow"/>
          <w:sz w:val="24"/>
          <w:szCs w:val="24"/>
        </w:rPr>
        <w:t>07</w:t>
      </w:r>
      <w:r w:rsidRPr="00BB09B9">
        <w:rPr>
          <w:rFonts w:ascii="Arial Narrow" w:hAnsi="Arial Narrow"/>
          <w:sz w:val="24"/>
          <w:szCs w:val="24"/>
        </w:rPr>
        <w:t xml:space="preserve"> de </w:t>
      </w:r>
      <w:r w:rsidR="00BB09B9">
        <w:rPr>
          <w:rFonts w:ascii="Arial Narrow" w:hAnsi="Arial Narrow"/>
          <w:sz w:val="24"/>
          <w:szCs w:val="24"/>
        </w:rPr>
        <w:t>março</w:t>
      </w:r>
      <w:r w:rsidRPr="00BB09B9">
        <w:rPr>
          <w:rFonts w:ascii="Arial Narrow" w:hAnsi="Arial Narrow"/>
          <w:sz w:val="24"/>
          <w:szCs w:val="24"/>
        </w:rPr>
        <w:t xml:space="preserve"> </w:t>
      </w:r>
      <w:proofErr w:type="spellStart"/>
      <w:r w:rsidRPr="00BB09B9">
        <w:rPr>
          <w:rFonts w:ascii="Arial Narrow" w:hAnsi="Arial Narrow"/>
          <w:sz w:val="24"/>
          <w:szCs w:val="24"/>
        </w:rPr>
        <w:t>de</w:t>
      </w:r>
      <w:proofErr w:type="spellEnd"/>
      <w:r w:rsidRPr="00BB09B9">
        <w:rPr>
          <w:rFonts w:ascii="Arial Narrow" w:hAnsi="Arial Narrow"/>
          <w:sz w:val="24"/>
          <w:szCs w:val="24"/>
        </w:rPr>
        <w:t xml:space="preserve"> 2025.</w:t>
      </w:r>
      <w:bookmarkStart w:id="1" w:name="_GoBack"/>
      <w:bookmarkEnd w:id="1"/>
    </w:p>
    <w:p w14:paraId="34DFA0A9" w14:textId="77777777" w:rsidR="005C0CE0" w:rsidRPr="005C0CE0" w:rsidRDefault="005C0CE0" w:rsidP="005C0CE0">
      <w:pPr>
        <w:rPr>
          <w:rFonts w:ascii="Arial Narrow" w:hAnsi="Arial Narrow"/>
          <w:sz w:val="24"/>
          <w:szCs w:val="24"/>
        </w:rPr>
      </w:pPr>
    </w:p>
    <w:tbl>
      <w:tblPr>
        <w:tblW w:w="0" w:type="auto"/>
        <w:tblLook w:val="04A0" w:firstRow="1" w:lastRow="0" w:firstColumn="1" w:lastColumn="0" w:noHBand="0" w:noVBand="1"/>
      </w:tblPr>
      <w:tblGrid>
        <w:gridCol w:w="4786"/>
        <w:gridCol w:w="4786"/>
      </w:tblGrid>
      <w:tr w:rsidR="005C0CE0" w:rsidRPr="005C0CE0" w14:paraId="6C6A1662" w14:textId="77777777" w:rsidTr="005C0CE0">
        <w:tc>
          <w:tcPr>
            <w:tcW w:w="4786" w:type="dxa"/>
            <w:shd w:val="clear" w:color="auto" w:fill="auto"/>
          </w:tcPr>
          <w:p w14:paraId="588C73FD" w14:textId="77777777" w:rsidR="005C0CE0" w:rsidRPr="005C0CE0" w:rsidRDefault="005C0CE0" w:rsidP="005C0CE0">
            <w:pPr>
              <w:pStyle w:val="Corpodetexto"/>
              <w:spacing w:after="0" w:line="240" w:lineRule="auto"/>
              <w:rPr>
                <w:rFonts w:ascii="Arial Narrow" w:hAnsi="Arial Narrow"/>
                <w:b/>
                <w:sz w:val="24"/>
                <w:szCs w:val="24"/>
              </w:rPr>
            </w:pPr>
            <w:r w:rsidRPr="005C0CE0">
              <w:rPr>
                <w:rFonts w:ascii="Arial Narrow" w:hAnsi="Arial Narrow"/>
                <w:b/>
                <w:sz w:val="24"/>
                <w:szCs w:val="24"/>
              </w:rPr>
              <w:t>Elaborado por:</w:t>
            </w:r>
          </w:p>
          <w:p w14:paraId="1F4AA461" w14:textId="77777777" w:rsidR="005C0CE0" w:rsidRPr="005C0CE0" w:rsidRDefault="005C0CE0" w:rsidP="005C0CE0">
            <w:pPr>
              <w:pStyle w:val="Corpodetexto"/>
              <w:spacing w:after="0" w:line="240" w:lineRule="auto"/>
              <w:rPr>
                <w:rFonts w:ascii="Arial Narrow" w:hAnsi="Arial Narrow"/>
                <w:b/>
                <w:sz w:val="24"/>
                <w:szCs w:val="24"/>
              </w:rPr>
            </w:pPr>
          </w:p>
          <w:p w14:paraId="0D90CD32" w14:textId="77777777" w:rsidR="005C0CE0" w:rsidRPr="005C0CE0" w:rsidRDefault="005C0CE0" w:rsidP="005C0CE0">
            <w:pPr>
              <w:pStyle w:val="Corpodetexto"/>
              <w:spacing w:after="0" w:line="240" w:lineRule="auto"/>
              <w:jc w:val="center"/>
              <w:rPr>
                <w:rFonts w:ascii="Arial Narrow" w:hAnsi="Arial Narrow"/>
                <w:sz w:val="24"/>
                <w:szCs w:val="24"/>
              </w:rPr>
            </w:pPr>
            <w:r w:rsidRPr="005C0CE0">
              <w:rPr>
                <w:rFonts w:ascii="Arial Narrow" w:hAnsi="Arial Narrow"/>
                <w:sz w:val="24"/>
                <w:szCs w:val="24"/>
              </w:rPr>
              <w:t>______________________________</w:t>
            </w:r>
          </w:p>
          <w:p w14:paraId="071CB43C" w14:textId="77777777" w:rsidR="005C0CE0" w:rsidRPr="005C0CE0" w:rsidRDefault="005C0CE0" w:rsidP="005C0CE0">
            <w:pPr>
              <w:pStyle w:val="Corpodetexto"/>
              <w:spacing w:after="0" w:line="240" w:lineRule="auto"/>
              <w:jc w:val="center"/>
              <w:rPr>
                <w:rFonts w:ascii="Arial Narrow" w:hAnsi="Arial Narrow"/>
                <w:sz w:val="24"/>
                <w:szCs w:val="24"/>
              </w:rPr>
            </w:pPr>
            <w:r w:rsidRPr="005C0CE0">
              <w:rPr>
                <w:rFonts w:ascii="Arial Narrow" w:hAnsi="Arial Narrow"/>
                <w:sz w:val="24"/>
                <w:szCs w:val="24"/>
              </w:rPr>
              <w:t>Tiago Henrique da Silva Cerqueira</w:t>
            </w:r>
          </w:p>
          <w:p w14:paraId="733B16B2" w14:textId="77777777" w:rsidR="005C0CE0" w:rsidRPr="005C0CE0" w:rsidRDefault="005C0CE0" w:rsidP="005C0CE0">
            <w:pPr>
              <w:pStyle w:val="Corpodetexto"/>
              <w:spacing w:after="0" w:line="240" w:lineRule="auto"/>
              <w:jc w:val="center"/>
              <w:rPr>
                <w:rFonts w:ascii="Arial Narrow" w:hAnsi="Arial Narrow"/>
                <w:sz w:val="24"/>
                <w:szCs w:val="24"/>
              </w:rPr>
            </w:pPr>
            <w:r w:rsidRPr="005C0CE0">
              <w:rPr>
                <w:rFonts w:ascii="Arial Narrow" w:hAnsi="Arial Narrow"/>
                <w:sz w:val="24"/>
                <w:szCs w:val="24"/>
              </w:rPr>
              <w:t>Chefe de Seção</w:t>
            </w:r>
          </w:p>
        </w:tc>
        <w:tc>
          <w:tcPr>
            <w:tcW w:w="4786" w:type="dxa"/>
            <w:shd w:val="clear" w:color="auto" w:fill="auto"/>
          </w:tcPr>
          <w:p w14:paraId="3CE28DA5" w14:textId="77777777" w:rsidR="005C0CE0" w:rsidRPr="005C0CE0" w:rsidRDefault="005C0CE0" w:rsidP="005C0CE0">
            <w:pPr>
              <w:pStyle w:val="Corpodetexto"/>
              <w:spacing w:after="0" w:line="240" w:lineRule="auto"/>
              <w:rPr>
                <w:rFonts w:ascii="Arial Narrow" w:hAnsi="Arial Narrow"/>
                <w:b/>
                <w:sz w:val="24"/>
                <w:szCs w:val="24"/>
              </w:rPr>
            </w:pPr>
            <w:r w:rsidRPr="005C0CE0">
              <w:rPr>
                <w:rFonts w:ascii="Arial Narrow" w:hAnsi="Arial Narrow"/>
                <w:b/>
                <w:sz w:val="24"/>
                <w:szCs w:val="24"/>
              </w:rPr>
              <w:t>Aprovado por:</w:t>
            </w:r>
          </w:p>
          <w:p w14:paraId="5A60CAD5" w14:textId="77777777" w:rsidR="005C0CE0" w:rsidRPr="005C0CE0" w:rsidRDefault="005C0CE0" w:rsidP="005C0CE0">
            <w:pPr>
              <w:pStyle w:val="Corpodetexto"/>
              <w:spacing w:after="0" w:line="240" w:lineRule="auto"/>
              <w:rPr>
                <w:rFonts w:ascii="Arial Narrow" w:hAnsi="Arial Narrow"/>
                <w:b/>
                <w:sz w:val="24"/>
                <w:szCs w:val="24"/>
              </w:rPr>
            </w:pPr>
          </w:p>
          <w:p w14:paraId="4E5229B1" w14:textId="77777777" w:rsidR="005C0CE0" w:rsidRPr="005C0CE0" w:rsidRDefault="005C0CE0" w:rsidP="005C0CE0">
            <w:pPr>
              <w:pStyle w:val="Corpodetexto"/>
              <w:spacing w:after="0" w:line="240" w:lineRule="auto"/>
              <w:jc w:val="center"/>
              <w:rPr>
                <w:rFonts w:ascii="Arial Narrow" w:hAnsi="Arial Narrow"/>
                <w:sz w:val="24"/>
                <w:szCs w:val="24"/>
              </w:rPr>
            </w:pPr>
            <w:r w:rsidRPr="005C0CE0">
              <w:rPr>
                <w:rFonts w:ascii="Arial Narrow" w:hAnsi="Arial Narrow"/>
                <w:sz w:val="24"/>
                <w:szCs w:val="24"/>
              </w:rPr>
              <w:t>______________________________</w:t>
            </w:r>
          </w:p>
          <w:p w14:paraId="41163CC0" w14:textId="77777777" w:rsidR="005C0CE0" w:rsidRPr="005C0CE0" w:rsidRDefault="005C0CE0" w:rsidP="005C0CE0">
            <w:pPr>
              <w:spacing w:after="0" w:line="240" w:lineRule="auto"/>
              <w:jc w:val="center"/>
              <w:rPr>
                <w:rFonts w:ascii="Arial Narrow" w:hAnsi="Arial Narrow"/>
                <w:sz w:val="24"/>
                <w:szCs w:val="24"/>
              </w:rPr>
            </w:pPr>
            <w:proofErr w:type="spellStart"/>
            <w:r w:rsidRPr="005C0CE0">
              <w:rPr>
                <w:rFonts w:ascii="Arial Narrow" w:hAnsi="Arial Narrow" w:cs="Calibri"/>
                <w:kern w:val="3"/>
                <w:sz w:val="24"/>
                <w:szCs w:val="24"/>
                <w:lang w:eastAsia="zh-CN"/>
              </w:rPr>
              <w:t>Deidiane</w:t>
            </w:r>
            <w:proofErr w:type="spellEnd"/>
            <w:r w:rsidRPr="005C0CE0">
              <w:rPr>
                <w:rFonts w:ascii="Arial Narrow" w:hAnsi="Arial Narrow" w:cs="Calibri"/>
                <w:kern w:val="3"/>
                <w:sz w:val="24"/>
                <w:szCs w:val="24"/>
                <w:lang w:eastAsia="zh-CN"/>
              </w:rPr>
              <w:t xml:space="preserve"> Aparecida da Silva Ribeiro</w:t>
            </w:r>
          </w:p>
          <w:p w14:paraId="0D25563D" w14:textId="77777777" w:rsidR="005C0CE0" w:rsidRPr="005C0CE0" w:rsidRDefault="005C0CE0" w:rsidP="005C0CE0">
            <w:pPr>
              <w:spacing w:after="0" w:line="240" w:lineRule="auto"/>
              <w:jc w:val="center"/>
              <w:rPr>
                <w:rFonts w:ascii="Arial Narrow" w:hAnsi="Arial Narrow"/>
                <w:sz w:val="24"/>
                <w:szCs w:val="24"/>
              </w:rPr>
            </w:pPr>
            <w:r w:rsidRPr="005C0CE0">
              <w:rPr>
                <w:rFonts w:ascii="Arial Narrow" w:hAnsi="Arial Narrow"/>
                <w:sz w:val="24"/>
                <w:szCs w:val="24"/>
              </w:rPr>
              <w:t>Secretária Municipal de Educação</w:t>
            </w:r>
          </w:p>
        </w:tc>
      </w:tr>
    </w:tbl>
    <w:p w14:paraId="5AA5FB47" w14:textId="2CA5C044" w:rsidR="00EE244F" w:rsidRDefault="00EE244F" w:rsidP="005202B9">
      <w:pPr>
        <w:pStyle w:val="Corpodetexto"/>
        <w:spacing w:after="0" w:line="240" w:lineRule="auto"/>
        <w:rPr>
          <w:rFonts w:ascii="Arial Narrow" w:hAnsi="Arial Narrow" w:cs="Times New Roman"/>
          <w:sz w:val="24"/>
          <w:szCs w:val="24"/>
        </w:rPr>
      </w:pPr>
    </w:p>
    <w:p w14:paraId="6DCDB2A3" w14:textId="074B116D" w:rsidR="00EE244F" w:rsidRDefault="00EE244F" w:rsidP="005202B9">
      <w:pPr>
        <w:pStyle w:val="Corpodetexto"/>
        <w:spacing w:after="0" w:line="240" w:lineRule="auto"/>
        <w:rPr>
          <w:rFonts w:ascii="Arial Narrow" w:hAnsi="Arial Narrow" w:cs="Times New Roman"/>
          <w:sz w:val="24"/>
          <w:szCs w:val="24"/>
        </w:rPr>
      </w:pPr>
    </w:p>
    <w:p w14:paraId="65E83FF6" w14:textId="19EAB781" w:rsidR="00EE244F" w:rsidRDefault="00EE244F" w:rsidP="005202B9">
      <w:pPr>
        <w:pStyle w:val="Corpodetexto"/>
        <w:spacing w:after="0" w:line="240" w:lineRule="auto"/>
        <w:rPr>
          <w:rFonts w:ascii="Arial Narrow" w:hAnsi="Arial Narrow" w:cs="Times New Roman"/>
          <w:sz w:val="24"/>
          <w:szCs w:val="24"/>
        </w:rPr>
      </w:pPr>
    </w:p>
    <w:p w14:paraId="5C8EA25C" w14:textId="66F77CBC" w:rsidR="00EE244F" w:rsidRDefault="00EE244F" w:rsidP="005202B9">
      <w:pPr>
        <w:pStyle w:val="Corpodetexto"/>
        <w:spacing w:after="0" w:line="240" w:lineRule="auto"/>
        <w:rPr>
          <w:rFonts w:ascii="Arial Narrow" w:hAnsi="Arial Narrow" w:cs="Times New Roman"/>
          <w:sz w:val="24"/>
          <w:szCs w:val="24"/>
        </w:rPr>
      </w:pPr>
    </w:p>
    <w:p w14:paraId="3F7925EB" w14:textId="25B0783F" w:rsidR="00EE244F" w:rsidRDefault="00EE244F" w:rsidP="005202B9">
      <w:pPr>
        <w:pStyle w:val="Corpodetexto"/>
        <w:spacing w:after="0" w:line="240" w:lineRule="auto"/>
        <w:rPr>
          <w:rFonts w:ascii="Arial Narrow" w:hAnsi="Arial Narrow" w:cs="Times New Roman"/>
          <w:sz w:val="24"/>
          <w:szCs w:val="24"/>
        </w:rPr>
      </w:pPr>
    </w:p>
    <w:p w14:paraId="7E01D47C" w14:textId="2741A3D1" w:rsidR="00EE244F" w:rsidRDefault="00EE244F" w:rsidP="005202B9">
      <w:pPr>
        <w:pStyle w:val="Corpodetexto"/>
        <w:spacing w:after="0" w:line="240" w:lineRule="auto"/>
        <w:rPr>
          <w:rFonts w:ascii="Arial Narrow" w:hAnsi="Arial Narrow" w:cs="Times New Roman"/>
          <w:sz w:val="24"/>
          <w:szCs w:val="24"/>
        </w:rPr>
      </w:pPr>
    </w:p>
    <w:p w14:paraId="1C364BB0" w14:textId="6A0272B5" w:rsidR="00EE244F" w:rsidRDefault="00EE244F" w:rsidP="005202B9">
      <w:pPr>
        <w:pStyle w:val="Corpodetexto"/>
        <w:spacing w:after="0" w:line="240" w:lineRule="auto"/>
        <w:rPr>
          <w:rFonts w:ascii="Arial Narrow" w:hAnsi="Arial Narrow" w:cs="Times New Roman"/>
          <w:sz w:val="24"/>
          <w:szCs w:val="24"/>
        </w:rPr>
      </w:pPr>
    </w:p>
    <w:p w14:paraId="7AF76670" w14:textId="0021CAFB" w:rsidR="00EE244F" w:rsidRDefault="00EE244F" w:rsidP="005202B9">
      <w:pPr>
        <w:pStyle w:val="Corpodetexto"/>
        <w:spacing w:after="0" w:line="240" w:lineRule="auto"/>
        <w:rPr>
          <w:rFonts w:ascii="Arial Narrow" w:hAnsi="Arial Narrow" w:cs="Times New Roman"/>
          <w:sz w:val="24"/>
          <w:szCs w:val="24"/>
        </w:rPr>
      </w:pPr>
    </w:p>
    <w:p w14:paraId="2B74AF10" w14:textId="366CD547" w:rsidR="00EE244F" w:rsidRDefault="00EE244F" w:rsidP="005202B9">
      <w:pPr>
        <w:pStyle w:val="Corpodetexto"/>
        <w:spacing w:after="0" w:line="240" w:lineRule="auto"/>
        <w:rPr>
          <w:rFonts w:ascii="Arial Narrow" w:hAnsi="Arial Narrow" w:cs="Times New Roman"/>
          <w:sz w:val="24"/>
          <w:szCs w:val="24"/>
        </w:rPr>
      </w:pPr>
    </w:p>
    <w:p w14:paraId="083ECC34" w14:textId="6C2C9E56" w:rsidR="00EE244F" w:rsidRDefault="00EE244F" w:rsidP="005202B9">
      <w:pPr>
        <w:pStyle w:val="Corpodetexto"/>
        <w:spacing w:after="0" w:line="240" w:lineRule="auto"/>
        <w:rPr>
          <w:rFonts w:ascii="Arial Narrow" w:hAnsi="Arial Narrow" w:cs="Times New Roman"/>
          <w:sz w:val="24"/>
          <w:szCs w:val="24"/>
        </w:rPr>
      </w:pPr>
    </w:p>
    <w:p w14:paraId="06C332F8" w14:textId="6CC18B2A" w:rsidR="00EE244F" w:rsidRDefault="00EE244F" w:rsidP="005202B9">
      <w:pPr>
        <w:pStyle w:val="Corpodetexto"/>
        <w:spacing w:after="0" w:line="240" w:lineRule="auto"/>
        <w:rPr>
          <w:rFonts w:ascii="Arial Narrow" w:hAnsi="Arial Narrow" w:cs="Times New Roman"/>
          <w:sz w:val="24"/>
          <w:szCs w:val="24"/>
        </w:rPr>
      </w:pPr>
    </w:p>
    <w:p w14:paraId="5804AA8A" w14:textId="460F59B5" w:rsidR="00AC3AE7" w:rsidRDefault="00AC3AE7" w:rsidP="005202B9">
      <w:pPr>
        <w:pStyle w:val="Corpodetexto"/>
        <w:spacing w:after="0" w:line="240" w:lineRule="auto"/>
        <w:rPr>
          <w:rFonts w:ascii="Arial Narrow" w:hAnsi="Arial Narrow" w:cs="Times New Roman"/>
          <w:sz w:val="24"/>
          <w:szCs w:val="24"/>
        </w:rPr>
      </w:pPr>
    </w:p>
    <w:p w14:paraId="55F14BF8" w14:textId="24FC536B" w:rsidR="00AC3AE7" w:rsidRDefault="00AC3AE7" w:rsidP="005202B9">
      <w:pPr>
        <w:pStyle w:val="Corpodetexto"/>
        <w:spacing w:after="0" w:line="240" w:lineRule="auto"/>
        <w:rPr>
          <w:rFonts w:ascii="Arial Narrow" w:hAnsi="Arial Narrow" w:cs="Times New Roman"/>
          <w:sz w:val="24"/>
          <w:szCs w:val="24"/>
        </w:rPr>
      </w:pPr>
    </w:p>
    <w:p w14:paraId="7F19000A" w14:textId="7D238D78" w:rsidR="00AC3AE7" w:rsidRDefault="00AC3AE7" w:rsidP="005202B9">
      <w:pPr>
        <w:pStyle w:val="Corpodetexto"/>
        <w:spacing w:after="0" w:line="240" w:lineRule="auto"/>
        <w:rPr>
          <w:rFonts w:ascii="Arial Narrow" w:hAnsi="Arial Narrow" w:cs="Times New Roman"/>
          <w:sz w:val="24"/>
          <w:szCs w:val="24"/>
        </w:rPr>
      </w:pPr>
    </w:p>
    <w:p w14:paraId="57F72EF3" w14:textId="40D111F2" w:rsidR="00AC3AE7" w:rsidRDefault="00AC3AE7" w:rsidP="005202B9">
      <w:pPr>
        <w:pStyle w:val="Corpodetexto"/>
        <w:spacing w:after="0" w:line="240" w:lineRule="auto"/>
        <w:rPr>
          <w:rFonts w:ascii="Arial Narrow" w:hAnsi="Arial Narrow" w:cs="Times New Roman"/>
          <w:sz w:val="24"/>
          <w:szCs w:val="24"/>
        </w:rPr>
      </w:pPr>
    </w:p>
    <w:p w14:paraId="2FAA3972" w14:textId="306A9DA9" w:rsidR="00AC3AE7" w:rsidRDefault="00AC3AE7" w:rsidP="005202B9">
      <w:pPr>
        <w:pStyle w:val="Corpodetexto"/>
        <w:spacing w:after="0" w:line="240" w:lineRule="auto"/>
        <w:rPr>
          <w:rFonts w:ascii="Arial Narrow" w:hAnsi="Arial Narrow" w:cs="Times New Roman"/>
          <w:sz w:val="24"/>
          <w:szCs w:val="24"/>
        </w:rPr>
      </w:pPr>
    </w:p>
    <w:p w14:paraId="052F2EAB" w14:textId="7E1E1A87" w:rsidR="00AC3AE7" w:rsidRDefault="00AC3AE7" w:rsidP="005202B9">
      <w:pPr>
        <w:pStyle w:val="Corpodetexto"/>
        <w:spacing w:after="0" w:line="240" w:lineRule="auto"/>
        <w:rPr>
          <w:rFonts w:ascii="Arial Narrow" w:hAnsi="Arial Narrow" w:cs="Times New Roman"/>
          <w:sz w:val="24"/>
          <w:szCs w:val="24"/>
        </w:rPr>
      </w:pPr>
    </w:p>
    <w:p w14:paraId="63ECA706" w14:textId="08D0864C" w:rsidR="00AC3AE7" w:rsidRDefault="00AC3AE7" w:rsidP="005202B9">
      <w:pPr>
        <w:pStyle w:val="Corpodetexto"/>
        <w:spacing w:after="0" w:line="240" w:lineRule="auto"/>
        <w:rPr>
          <w:rFonts w:ascii="Arial Narrow" w:hAnsi="Arial Narrow" w:cs="Times New Roman"/>
          <w:sz w:val="24"/>
          <w:szCs w:val="24"/>
        </w:rPr>
      </w:pPr>
    </w:p>
    <w:p w14:paraId="42BCC16A" w14:textId="5E54D500" w:rsidR="00AC3AE7" w:rsidRDefault="00AC3AE7" w:rsidP="005202B9">
      <w:pPr>
        <w:pStyle w:val="Corpodetexto"/>
        <w:spacing w:after="0" w:line="240" w:lineRule="auto"/>
        <w:rPr>
          <w:rFonts w:ascii="Arial Narrow" w:hAnsi="Arial Narrow" w:cs="Times New Roman"/>
          <w:sz w:val="24"/>
          <w:szCs w:val="24"/>
        </w:rPr>
      </w:pPr>
    </w:p>
    <w:p w14:paraId="777C4480" w14:textId="755CEB17" w:rsidR="00AC3AE7" w:rsidRDefault="00AC3AE7" w:rsidP="005202B9">
      <w:pPr>
        <w:pStyle w:val="Corpodetexto"/>
        <w:spacing w:after="0" w:line="240" w:lineRule="auto"/>
        <w:rPr>
          <w:rFonts w:ascii="Arial Narrow" w:hAnsi="Arial Narrow" w:cs="Times New Roman"/>
          <w:sz w:val="24"/>
          <w:szCs w:val="24"/>
        </w:rPr>
      </w:pPr>
    </w:p>
    <w:p w14:paraId="08B3D6A8" w14:textId="763EA3E6" w:rsidR="00AC3AE7" w:rsidRDefault="00AC3AE7" w:rsidP="005202B9">
      <w:pPr>
        <w:pStyle w:val="Corpodetexto"/>
        <w:spacing w:after="0" w:line="240" w:lineRule="auto"/>
        <w:rPr>
          <w:rFonts w:ascii="Arial Narrow" w:hAnsi="Arial Narrow" w:cs="Times New Roman"/>
          <w:sz w:val="24"/>
          <w:szCs w:val="24"/>
        </w:rPr>
      </w:pPr>
    </w:p>
    <w:p w14:paraId="5C22A996" w14:textId="38D0C339" w:rsidR="00AC3AE7" w:rsidRDefault="00AC3AE7" w:rsidP="005202B9">
      <w:pPr>
        <w:pStyle w:val="Corpodetexto"/>
        <w:spacing w:after="0" w:line="240" w:lineRule="auto"/>
        <w:rPr>
          <w:rFonts w:ascii="Arial Narrow" w:hAnsi="Arial Narrow" w:cs="Times New Roman"/>
          <w:sz w:val="24"/>
          <w:szCs w:val="24"/>
        </w:rPr>
      </w:pPr>
    </w:p>
    <w:p w14:paraId="3BDE327B" w14:textId="56436B2E" w:rsidR="00AC3AE7" w:rsidRDefault="00AC3AE7" w:rsidP="005202B9">
      <w:pPr>
        <w:pStyle w:val="Corpodetexto"/>
        <w:spacing w:after="0" w:line="240" w:lineRule="auto"/>
        <w:rPr>
          <w:rFonts w:ascii="Arial Narrow" w:hAnsi="Arial Narrow" w:cs="Times New Roman"/>
          <w:sz w:val="24"/>
          <w:szCs w:val="24"/>
        </w:rPr>
      </w:pPr>
    </w:p>
    <w:p w14:paraId="73739D06" w14:textId="355BDCCD" w:rsidR="00AC3AE7" w:rsidRDefault="00AC3AE7" w:rsidP="005202B9">
      <w:pPr>
        <w:pStyle w:val="Corpodetexto"/>
        <w:spacing w:after="0" w:line="240" w:lineRule="auto"/>
        <w:rPr>
          <w:rFonts w:ascii="Arial Narrow" w:hAnsi="Arial Narrow" w:cs="Times New Roman"/>
          <w:sz w:val="24"/>
          <w:szCs w:val="24"/>
        </w:rPr>
      </w:pPr>
    </w:p>
    <w:p w14:paraId="2032746C" w14:textId="4AA925CE" w:rsidR="00AC3AE7" w:rsidRDefault="00AC3AE7" w:rsidP="005202B9">
      <w:pPr>
        <w:pStyle w:val="Corpodetexto"/>
        <w:spacing w:after="0" w:line="240" w:lineRule="auto"/>
        <w:rPr>
          <w:rFonts w:ascii="Arial Narrow" w:hAnsi="Arial Narrow" w:cs="Times New Roman"/>
          <w:sz w:val="24"/>
          <w:szCs w:val="24"/>
        </w:rPr>
      </w:pPr>
    </w:p>
    <w:p w14:paraId="561C301E" w14:textId="126ED867" w:rsidR="00AC3AE7" w:rsidRDefault="00AC3AE7" w:rsidP="005202B9">
      <w:pPr>
        <w:pStyle w:val="Corpodetexto"/>
        <w:spacing w:after="0" w:line="240" w:lineRule="auto"/>
        <w:rPr>
          <w:rFonts w:ascii="Arial Narrow" w:hAnsi="Arial Narrow" w:cs="Times New Roman"/>
          <w:sz w:val="24"/>
          <w:szCs w:val="24"/>
        </w:rPr>
      </w:pPr>
    </w:p>
    <w:p w14:paraId="4170914E" w14:textId="77777777" w:rsidR="00AC3AE7" w:rsidRDefault="00AC3AE7" w:rsidP="005202B9">
      <w:pPr>
        <w:pStyle w:val="Corpodetexto"/>
        <w:spacing w:after="0" w:line="240" w:lineRule="auto"/>
        <w:rPr>
          <w:rFonts w:ascii="Arial Narrow" w:hAnsi="Arial Narrow" w:cs="Times New Roman"/>
          <w:sz w:val="24"/>
          <w:szCs w:val="24"/>
        </w:rPr>
      </w:pPr>
    </w:p>
    <w:p w14:paraId="1DEF2A0E" w14:textId="77777777" w:rsidR="00EE244F" w:rsidRPr="005202B9" w:rsidRDefault="00EE244F" w:rsidP="005202B9">
      <w:pPr>
        <w:pStyle w:val="Corpodetexto"/>
        <w:spacing w:after="0" w:line="240" w:lineRule="auto"/>
        <w:rPr>
          <w:rFonts w:ascii="Arial Narrow" w:hAnsi="Arial Narrow" w:cs="Times New Roman"/>
          <w:sz w:val="24"/>
          <w:szCs w:val="24"/>
        </w:rPr>
      </w:pPr>
    </w:p>
    <w:tbl>
      <w:tblPr>
        <w:tblStyle w:val="Tabelacomgrade"/>
        <w:tblW w:w="0" w:type="auto"/>
        <w:tblCellSpacing w:w="11" w:type="dxa"/>
        <w:shd w:val="clear" w:color="auto" w:fill="F2F2F2" w:themeFill="background1" w:themeFillShade="F2"/>
        <w:tblLook w:val="04A0" w:firstRow="1" w:lastRow="0" w:firstColumn="1" w:lastColumn="0" w:noHBand="0" w:noVBand="1"/>
      </w:tblPr>
      <w:tblGrid>
        <w:gridCol w:w="9636"/>
      </w:tblGrid>
      <w:tr w:rsidR="00ED1FF9" w:rsidRPr="005202B9" w14:paraId="53109C18" w14:textId="77777777" w:rsidTr="00440A48">
        <w:trPr>
          <w:trHeight w:val="507"/>
          <w:tblCellSpacing w:w="11" w:type="dxa"/>
        </w:trPr>
        <w:tc>
          <w:tcPr>
            <w:tcW w:w="9592" w:type="dxa"/>
            <w:shd w:val="clear" w:color="auto" w:fill="F2F2F2" w:themeFill="background1" w:themeFillShade="F2"/>
            <w:vAlign w:val="center"/>
          </w:tcPr>
          <w:p w14:paraId="45B53074" w14:textId="77777777" w:rsidR="00ED1FF9" w:rsidRPr="005202B9" w:rsidRDefault="00ED1FF9" w:rsidP="005202B9">
            <w:pPr>
              <w:pStyle w:val="Corpodetexto"/>
              <w:spacing w:after="0"/>
              <w:rPr>
                <w:rFonts w:ascii="Arial Narrow" w:hAnsi="Arial Narrow" w:cs="Times New Roman"/>
                <w:sz w:val="24"/>
                <w:szCs w:val="24"/>
              </w:rPr>
            </w:pPr>
            <w:r w:rsidRPr="005202B9">
              <w:rPr>
                <w:rFonts w:ascii="Arial Narrow" w:hAnsi="Arial Narrow"/>
                <w:b/>
                <w:sz w:val="24"/>
                <w:szCs w:val="24"/>
              </w:rPr>
              <w:t>OBSERVAÇÃO: O presente anexo é a transcrição idêntica do termo de referência apresentado no início da fase preparatória.</w:t>
            </w:r>
          </w:p>
        </w:tc>
      </w:tr>
    </w:tbl>
    <w:p w14:paraId="100ABB49" w14:textId="5DE012FC" w:rsidR="00E90509" w:rsidRPr="005202B9" w:rsidRDefault="00E90509" w:rsidP="005202B9">
      <w:pPr>
        <w:spacing w:after="0" w:line="240" w:lineRule="auto"/>
        <w:rPr>
          <w:rFonts w:ascii="Arial Narrow" w:hAnsi="Arial Narrow"/>
          <w:sz w:val="24"/>
          <w:szCs w:val="24"/>
        </w:rPr>
      </w:pPr>
    </w:p>
    <w:sectPr w:rsidR="00E90509" w:rsidRPr="005202B9" w:rsidSect="00634127">
      <w:headerReference w:type="default" r:id="rId8"/>
      <w:footerReference w:type="default" r:id="rId9"/>
      <w:pgSz w:w="11906" w:h="16838"/>
      <w:pgMar w:top="2410" w:right="849" w:bottom="851" w:left="1701" w:header="708" w:footer="39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A14A90" w14:textId="77777777" w:rsidR="00CF53B5" w:rsidRDefault="00CF53B5" w:rsidP="00D906AC">
      <w:pPr>
        <w:spacing w:after="0" w:line="240" w:lineRule="auto"/>
      </w:pPr>
      <w:r>
        <w:separator/>
      </w:r>
    </w:p>
  </w:endnote>
  <w:endnote w:type="continuationSeparator" w:id="0">
    <w:p w14:paraId="1C7F0FC5" w14:textId="77777777" w:rsidR="00CF53B5" w:rsidRDefault="00CF53B5" w:rsidP="00D906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Bold">
    <w:altName w:val="Times New Roman"/>
    <w:panose1 w:val="00000000000000000000"/>
    <w:charset w:val="00"/>
    <w:family w:val="roman"/>
    <w:notTrueType/>
    <w:pitch w:val="default"/>
  </w:font>
  <w:font w:name="ArialItalic">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39D5E" w14:textId="77777777" w:rsidR="00E2446C" w:rsidRPr="00E2446C" w:rsidRDefault="00E2446C" w:rsidP="00E2446C">
    <w:pPr>
      <w:pBdr>
        <w:top w:val="single" w:sz="4" w:space="1" w:color="auto"/>
      </w:pBdr>
      <w:spacing w:after="0" w:line="240" w:lineRule="auto"/>
      <w:ind w:right="5102"/>
      <w:rPr>
        <w:rFonts w:ascii="Calibri Light" w:eastAsia="Times New Roman" w:hAnsi="Calibri Light" w:cs="Times New Roman"/>
        <w:sz w:val="16"/>
        <w:szCs w:val="16"/>
        <w:lang w:eastAsia="pt-BR"/>
      </w:rPr>
    </w:pPr>
    <w:r w:rsidRPr="00E2446C">
      <w:rPr>
        <w:rFonts w:ascii="Calibri Light" w:eastAsia="Times New Roman" w:hAnsi="Calibri Light" w:cs="Times New Roman"/>
        <w:sz w:val="16"/>
        <w:szCs w:val="16"/>
        <w:lang w:eastAsia="pt-BR"/>
      </w:rPr>
      <w:t>Praça Ângelo Rafael Barbuto, nº 58, Bairro Centro</w:t>
    </w:r>
  </w:p>
  <w:p w14:paraId="0B08D8EC" w14:textId="77777777" w:rsidR="00E2446C" w:rsidRPr="00E2446C" w:rsidRDefault="00E2446C" w:rsidP="00E2446C">
    <w:pPr>
      <w:spacing w:after="0" w:line="240" w:lineRule="auto"/>
      <w:rPr>
        <w:rFonts w:ascii="Calibri Light" w:eastAsia="Times New Roman" w:hAnsi="Calibri Light" w:cs="Times New Roman"/>
        <w:sz w:val="16"/>
        <w:szCs w:val="16"/>
        <w:lang w:eastAsia="pt-BR"/>
      </w:rPr>
    </w:pPr>
    <w:r w:rsidRPr="00E2446C">
      <w:rPr>
        <w:rFonts w:ascii="Calibri Light" w:eastAsia="Times New Roman" w:hAnsi="Calibri Light" w:cs="Times New Roman"/>
        <w:sz w:val="16"/>
        <w:szCs w:val="16"/>
        <w:lang w:eastAsia="pt-BR"/>
      </w:rPr>
      <w:t>CEP 36.855-000 – Eugenópolis/MG</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8EA182" w14:textId="77777777" w:rsidR="00CF53B5" w:rsidRDefault="00CF53B5" w:rsidP="00D906AC">
      <w:pPr>
        <w:spacing w:after="0" w:line="240" w:lineRule="auto"/>
      </w:pPr>
      <w:r>
        <w:separator/>
      </w:r>
    </w:p>
  </w:footnote>
  <w:footnote w:type="continuationSeparator" w:id="0">
    <w:p w14:paraId="7DA1212D" w14:textId="77777777" w:rsidR="00CF53B5" w:rsidRDefault="00CF53B5" w:rsidP="00D906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13787E" w14:textId="77777777" w:rsidR="00E2446C" w:rsidRPr="00E2446C" w:rsidRDefault="00E2446C" w:rsidP="00E2446C">
    <w:pPr>
      <w:spacing w:after="0" w:line="240" w:lineRule="auto"/>
      <w:jc w:val="center"/>
      <w:rPr>
        <w:rFonts w:ascii="Times New Roman" w:eastAsia="Times New Roman" w:hAnsi="Times New Roman" w:cs="Times New Roman"/>
        <w:sz w:val="28"/>
        <w:szCs w:val="28"/>
        <w:lang w:eastAsia="pt-BR"/>
      </w:rPr>
    </w:pPr>
    <w:r w:rsidRPr="00E2446C">
      <w:rPr>
        <w:rFonts w:ascii="Times New Roman" w:eastAsia="Times New Roman" w:hAnsi="Times New Roman" w:cs="Times New Roman"/>
        <w:noProof/>
        <w:sz w:val="24"/>
        <w:szCs w:val="24"/>
        <w:lang w:eastAsia="pt-BR"/>
      </w:rPr>
      <w:drawing>
        <wp:anchor distT="0" distB="0" distL="114300" distR="114300" simplePos="0" relativeHeight="251659264" behindDoc="1" locked="0" layoutInCell="1" allowOverlap="1" wp14:anchorId="20D0A9D6" wp14:editId="00102E45">
          <wp:simplePos x="0" y="0"/>
          <wp:positionH relativeFrom="column">
            <wp:align>center</wp:align>
          </wp:positionH>
          <wp:positionV relativeFrom="paragraph">
            <wp:posOffset>-107950</wp:posOffset>
          </wp:positionV>
          <wp:extent cx="565200" cy="705600"/>
          <wp:effectExtent l="0" t="0" r="6350" b="0"/>
          <wp:wrapNone/>
          <wp:docPr id="5" name="Imagem 5"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14:sizeRelH relativeFrom="page">
            <wp14:pctWidth>0</wp14:pctWidth>
          </wp14:sizeRelH>
          <wp14:sizeRelV relativeFrom="page">
            <wp14:pctHeight>0</wp14:pctHeight>
          </wp14:sizeRelV>
        </wp:anchor>
      </w:drawing>
    </w:r>
  </w:p>
  <w:p w14:paraId="6A023950" w14:textId="77777777" w:rsidR="00E2446C" w:rsidRPr="00E2446C" w:rsidRDefault="00E2446C" w:rsidP="00E2446C">
    <w:pPr>
      <w:spacing w:after="0" w:line="240" w:lineRule="auto"/>
      <w:jc w:val="center"/>
      <w:rPr>
        <w:rFonts w:ascii="Times New Roman" w:eastAsia="Times New Roman" w:hAnsi="Times New Roman" w:cs="Times New Roman"/>
        <w:sz w:val="28"/>
        <w:szCs w:val="28"/>
        <w:lang w:eastAsia="pt-BR"/>
      </w:rPr>
    </w:pPr>
  </w:p>
  <w:p w14:paraId="725DA41A" w14:textId="77777777" w:rsidR="00E2446C" w:rsidRPr="00E2446C" w:rsidRDefault="00E2446C" w:rsidP="00E2446C">
    <w:pPr>
      <w:spacing w:after="0" w:line="240" w:lineRule="auto"/>
      <w:jc w:val="center"/>
      <w:rPr>
        <w:rFonts w:ascii="Times New Roman" w:eastAsia="Times New Roman" w:hAnsi="Times New Roman" w:cs="Times New Roman"/>
        <w:sz w:val="28"/>
        <w:szCs w:val="28"/>
        <w:lang w:eastAsia="pt-BR"/>
      </w:rPr>
    </w:pPr>
  </w:p>
  <w:p w14:paraId="0D6D64D2" w14:textId="77777777" w:rsidR="00E2446C" w:rsidRPr="00E2446C" w:rsidRDefault="00E2446C" w:rsidP="00E2446C">
    <w:pPr>
      <w:spacing w:after="0" w:line="240" w:lineRule="auto"/>
      <w:jc w:val="center"/>
      <w:rPr>
        <w:rFonts w:ascii="Georgia" w:eastAsia="Times New Roman" w:hAnsi="Georgia" w:cs="Times New Roman"/>
        <w:sz w:val="28"/>
        <w:szCs w:val="28"/>
        <w:lang w:eastAsia="pt-BR"/>
      </w:rPr>
    </w:pPr>
    <w:r w:rsidRPr="00E2446C">
      <w:rPr>
        <w:rFonts w:ascii="Georgia" w:eastAsia="Times New Roman" w:hAnsi="Georgia" w:cs="Times New Roman"/>
        <w:sz w:val="28"/>
        <w:szCs w:val="28"/>
        <w:lang w:eastAsia="pt-BR"/>
      </w:rPr>
      <w:t>PREFEITURA MUNICIPAL DE EUGENÓPOLIS</w:t>
    </w:r>
  </w:p>
  <w:p w14:paraId="38C18B01" w14:textId="77777777" w:rsidR="00E2446C" w:rsidRPr="00E2446C" w:rsidRDefault="00E2446C" w:rsidP="00E2446C">
    <w:pPr>
      <w:pBdr>
        <w:bottom w:val="single" w:sz="4" w:space="1" w:color="auto"/>
      </w:pBdr>
      <w:spacing w:after="0" w:line="240" w:lineRule="auto"/>
      <w:jc w:val="center"/>
      <w:rPr>
        <w:rFonts w:ascii="Arial Unicode MS" w:eastAsia="Arial Unicode MS" w:hAnsi="Arial Unicode MS" w:cs="Arial Unicode MS"/>
        <w:sz w:val="18"/>
        <w:szCs w:val="18"/>
        <w:lang w:eastAsia="pt-BR"/>
      </w:rPr>
    </w:pPr>
    <w:r w:rsidRPr="00E2446C">
      <w:rPr>
        <w:rFonts w:ascii="Arial Unicode MS" w:eastAsia="Arial Unicode MS" w:hAnsi="Arial Unicode MS" w:cs="Arial Unicode MS"/>
        <w:sz w:val="18"/>
        <w:szCs w:val="18"/>
        <w:lang w:eastAsia="pt-BR"/>
      </w:rPr>
      <w:t>MINAS GERAIS – BRASIL</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6936DDA0"/>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3F45D38"/>
    <w:multiLevelType w:val="hybridMultilevel"/>
    <w:tmpl w:val="3170EDA2"/>
    <w:lvl w:ilvl="0" w:tplc="CBD42664">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4EB500E"/>
    <w:multiLevelType w:val="multilevel"/>
    <w:tmpl w:val="BC1E5C2C"/>
    <w:lvl w:ilvl="0">
      <w:start w:val="4"/>
      <w:numFmt w:val="decimal"/>
      <w:lvlText w:val="%1."/>
      <w:lvlJc w:val="left"/>
      <w:pPr>
        <w:ind w:left="420" w:hanging="420"/>
      </w:pPr>
      <w:rPr>
        <w:rFonts w:hint="default"/>
      </w:rPr>
    </w:lvl>
    <w:lvl w:ilvl="1">
      <w:start w:val="2"/>
      <w:numFmt w:val="decimal"/>
      <w:lvlText w:val="%1.%2."/>
      <w:lvlJc w:val="left"/>
      <w:pPr>
        <w:ind w:left="1560" w:hanging="720"/>
      </w:pPr>
      <w:rPr>
        <w:rFonts w:hint="default"/>
        <w:b/>
      </w:rPr>
    </w:lvl>
    <w:lvl w:ilvl="2">
      <w:start w:val="1"/>
      <w:numFmt w:val="decimal"/>
      <w:lvlText w:val="%1.%2.%3."/>
      <w:lvlJc w:val="left"/>
      <w:pPr>
        <w:ind w:left="240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64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680" w:hanging="1800"/>
      </w:pPr>
      <w:rPr>
        <w:rFonts w:hint="default"/>
      </w:rPr>
    </w:lvl>
    <w:lvl w:ilvl="8">
      <w:start w:val="1"/>
      <w:numFmt w:val="decimal"/>
      <w:lvlText w:val="%1.%2.%3.%4.%5.%6.%7.%8.%9."/>
      <w:lvlJc w:val="left"/>
      <w:pPr>
        <w:ind w:left="8880" w:hanging="2160"/>
      </w:pPr>
      <w:rPr>
        <w:rFonts w:hint="default"/>
      </w:rPr>
    </w:lvl>
  </w:abstractNum>
  <w:abstractNum w:abstractNumId="3" w15:restartNumberingAfterBreak="0">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BC07A02"/>
    <w:multiLevelType w:val="hybridMultilevel"/>
    <w:tmpl w:val="9BA44E94"/>
    <w:lvl w:ilvl="0" w:tplc="522CE4CA">
      <w:start w:val="6"/>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5" w15:restartNumberingAfterBreak="0">
    <w:nsid w:val="0DF40BE9"/>
    <w:multiLevelType w:val="hybridMultilevel"/>
    <w:tmpl w:val="3BC20348"/>
    <w:lvl w:ilvl="0" w:tplc="0416000F">
      <w:start w:val="1"/>
      <w:numFmt w:val="decimal"/>
      <w:lvlText w:val="%1."/>
      <w:lvlJc w:val="left"/>
      <w:pPr>
        <w:ind w:left="360" w:hanging="360"/>
      </w:pPr>
    </w:lvl>
    <w:lvl w:ilvl="1" w:tplc="04160019" w:tentative="1">
      <w:start w:val="1"/>
      <w:numFmt w:val="lowerLetter"/>
      <w:lvlText w:val="%2."/>
      <w:lvlJc w:val="left"/>
      <w:pPr>
        <w:ind w:left="1363" w:hanging="360"/>
      </w:pPr>
    </w:lvl>
    <w:lvl w:ilvl="2" w:tplc="0416001B" w:tentative="1">
      <w:start w:val="1"/>
      <w:numFmt w:val="lowerRoman"/>
      <w:lvlText w:val="%3."/>
      <w:lvlJc w:val="right"/>
      <w:pPr>
        <w:ind w:left="2083" w:hanging="180"/>
      </w:pPr>
    </w:lvl>
    <w:lvl w:ilvl="3" w:tplc="0416000F" w:tentative="1">
      <w:start w:val="1"/>
      <w:numFmt w:val="decimal"/>
      <w:lvlText w:val="%4."/>
      <w:lvlJc w:val="left"/>
      <w:pPr>
        <w:ind w:left="2803" w:hanging="360"/>
      </w:pPr>
    </w:lvl>
    <w:lvl w:ilvl="4" w:tplc="04160019" w:tentative="1">
      <w:start w:val="1"/>
      <w:numFmt w:val="lowerLetter"/>
      <w:lvlText w:val="%5."/>
      <w:lvlJc w:val="left"/>
      <w:pPr>
        <w:ind w:left="3523" w:hanging="360"/>
      </w:pPr>
    </w:lvl>
    <w:lvl w:ilvl="5" w:tplc="0416001B" w:tentative="1">
      <w:start w:val="1"/>
      <w:numFmt w:val="lowerRoman"/>
      <w:lvlText w:val="%6."/>
      <w:lvlJc w:val="right"/>
      <w:pPr>
        <w:ind w:left="4243" w:hanging="180"/>
      </w:pPr>
    </w:lvl>
    <w:lvl w:ilvl="6" w:tplc="0416000F" w:tentative="1">
      <w:start w:val="1"/>
      <w:numFmt w:val="decimal"/>
      <w:lvlText w:val="%7."/>
      <w:lvlJc w:val="left"/>
      <w:pPr>
        <w:ind w:left="4963" w:hanging="360"/>
      </w:pPr>
    </w:lvl>
    <w:lvl w:ilvl="7" w:tplc="04160019" w:tentative="1">
      <w:start w:val="1"/>
      <w:numFmt w:val="lowerLetter"/>
      <w:lvlText w:val="%8."/>
      <w:lvlJc w:val="left"/>
      <w:pPr>
        <w:ind w:left="5683" w:hanging="360"/>
      </w:pPr>
    </w:lvl>
    <w:lvl w:ilvl="8" w:tplc="0416001B" w:tentative="1">
      <w:start w:val="1"/>
      <w:numFmt w:val="lowerRoman"/>
      <w:lvlText w:val="%9."/>
      <w:lvlJc w:val="right"/>
      <w:pPr>
        <w:ind w:left="6403" w:hanging="180"/>
      </w:pPr>
    </w:lvl>
  </w:abstractNum>
  <w:abstractNum w:abstractNumId="6" w15:restartNumberingAfterBreak="0">
    <w:nsid w:val="0ED6668A"/>
    <w:multiLevelType w:val="multilevel"/>
    <w:tmpl w:val="9B5224D4"/>
    <w:lvl w:ilvl="0">
      <w:start w:val="13"/>
      <w:numFmt w:val="decimal"/>
      <w:lvlText w:val="%1."/>
      <w:lvlJc w:val="left"/>
      <w:pPr>
        <w:ind w:left="735" w:hanging="37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15D671BE"/>
    <w:multiLevelType w:val="hybridMultilevel"/>
    <w:tmpl w:val="95BA95D6"/>
    <w:lvl w:ilvl="0" w:tplc="023281BC">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1EEA36F6"/>
    <w:multiLevelType w:val="hybridMultilevel"/>
    <w:tmpl w:val="008C6B52"/>
    <w:lvl w:ilvl="0" w:tplc="75549A36">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04F1FBC"/>
    <w:multiLevelType w:val="singleLevel"/>
    <w:tmpl w:val="0BAC35EA"/>
    <w:lvl w:ilvl="0">
      <w:start w:val="1"/>
      <w:numFmt w:val="lowerLetter"/>
      <w:lvlText w:val="%1)"/>
      <w:lvlJc w:val="left"/>
      <w:pPr>
        <w:tabs>
          <w:tab w:val="num" w:pos="420"/>
        </w:tabs>
        <w:ind w:left="420" w:hanging="420"/>
      </w:pPr>
      <w:rPr>
        <w:rFonts w:hint="default"/>
        <w:b/>
      </w:rPr>
    </w:lvl>
  </w:abstractNum>
  <w:abstractNum w:abstractNumId="11" w15:restartNumberingAfterBreak="0">
    <w:nsid w:val="256E3320"/>
    <w:multiLevelType w:val="multilevel"/>
    <w:tmpl w:val="08586DF0"/>
    <w:lvl w:ilvl="0">
      <w:start w:val="1"/>
      <w:numFmt w:val="decimal"/>
      <w:lvlText w:val="%1"/>
      <w:lvlJc w:val="left"/>
      <w:pPr>
        <w:tabs>
          <w:tab w:val="num" w:pos="360"/>
        </w:tabs>
        <w:ind w:left="360" w:hanging="360"/>
      </w:pPr>
      <w:rPr>
        <w:rFonts w:eastAsia="SimSun" w:hint="default"/>
        <w:b/>
      </w:rPr>
    </w:lvl>
    <w:lvl w:ilvl="1">
      <w:start w:val="1"/>
      <w:numFmt w:val="decimal"/>
      <w:lvlText w:val="%1.%2"/>
      <w:lvlJc w:val="left"/>
      <w:pPr>
        <w:tabs>
          <w:tab w:val="num" w:pos="360"/>
        </w:tabs>
        <w:ind w:left="360" w:hanging="360"/>
      </w:pPr>
      <w:rPr>
        <w:rFonts w:eastAsia="SimSun" w:hint="default"/>
        <w:b/>
      </w:rPr>
    </w:lvl>
    <w:lvl w:ilvl="2">
      <w:start w:val="1"/>
      <w:numFmt w:val="decimalZero"/>
      <w:lvlText w:val="%1.%2.%3"/>
      <w:lvlJc w:val="left"/>
      <w:pPr>
        <w:tabs>
          <w:tab w:val="num" w:pos="720"/>
        </w:tabs>
        <w:ind w:left="720" w:hanging="720"/>
      </w:pPr>
      <w:rPr>
        <w:rFonts w:eastAsia="SimSun" w:hint="default"/>
        <w:b/>
      </w:rPr>
    </w:lvl>
    <w:lvl w:ilvl="3">
      <w:start w:val="1"/>
      <w:numFmt w:val="decimal"/>
      <w:lvlText w:val="%1.%2.%3.%4"/>
      <w:lvlJc w:val="left"/>
      <w:pPr>
        <w:tabs>
          <w:tab w:val="num" w:pos="720"/>
        </w:tabs>
        <w:ind w:left="720" w:hanging="720"/>
      </w:pPr>
      <w:rPr>
        <w:rFonts w:eastAsia="SimSun" w:hint="default"/>
        <w:b/>
      </w:rPr>
    </w:lvl>
    <w:lvl w:ilvl="4">
      <w:start w:val="1"/>
      <w:numFmt w:val="decimalZero"/>
      <w:lvlText w:val="%1.%2.%3.%4.%5"/>
      <w:lvlJc w:val="left"/>
      <w:pPr>
        <w:tabs>
          <w:tab w:val="num" w:pos="1080"/>
        </w:tabs>
        <w:ind w:left="1080" w:hanging="1080"/>
      </w:pPr>
      <w:rPr>
        <w:rFonts w:eastAsia="SimSun" w:hint="default"/>
        <w:b/>
      </w:rPr>
    </w:lvl>
    <w:lvl w:ilvl="5">
      <w:start w:val="1"/>
      <w:numFmt w:val="decimal"/>
      <w:lvlText w:val="%1.%2.%3.%4.%5.%6"/>
      <w:lvlJc w:val="left"/>
      <w:pPr>
        <w:tabs>
          <w:tab w:val="num" w:pos="1080"/>
        </w:tabs>
        <w:ind w:left="1080" w:hanging="1080"/>
      </w:pPr>
      <w:rPr>
        <w:rFonts w:eastAsia="SimSun" w:hint="default"/>
        <w:b/>
      </w:rPr>
    </w:lvl>
    <w:lvl w:ilvl="6">
      <w:start w:val="1"/>
      <w:numFmt w:val="decimal"/>
      <w:lvlText w:val="%1.%2.%3.%4.%5.%6.%7"/>
      <w:lvlJc w:val="left"/>
      <w:pPr>
        <w:tabs>
          <w:tab w:val="num" w:pos="1440"/>
        </w:tabs>
        <w:ind w:left="1440" w:hanging="1440"/>
      </w:pPr>
      <w:rPr>
        <w:rFonts w:eastAsia="SimSun" w:hint="default"/>
        <w:b/>
      </w:rPr>
    </w:lvl>
    <w:lvl w:ilvl="7">
      <w:start w:val="1"/>
      <w:numFmt w:val="decimal"/>
      <w:lvlText w:val="%1.%2.%3.%4.%5.%6.%7.%8"/>
      <w:lvlJc w:val="left"/>
      <w:pPr>
        <w:tabs>
          <w:tab w:val="num" w:pos="1440"/>
        </w:tabs>
        <w:ind w:left="1440" w:hanging="1440"/>
      </w:pPr>
      <w:rPr>
        <w:rFonts w:eastAsia="SimSun" w:hint="default"/>
        <w:b/>
      </w:rPr>
    </w:lvl>
    <w:lvl w:ilvl="8">
      <w:start w:val="1"/>
      <w:numFmt w:val="decimal"/>
      <w:lvlText w:val="%1.%2.%3.%4.%5.%6.%7.%8.%9"/>
      <w:lvlJc w:val="left"/>
      <w:pPr>
        <w:tabs>
          <w:tab w:val="num" w:pos="1440"/>
        </w:tabs>
        <w:ind w:left="1440" w:hanging="1440"/>
      </w:pPr>
      <w:rPr>
        <w:rFonts w:eastAsia="SimSun" w:hint="default"/>
        <w:b/>
      </w:rPr>
    </w:lvl>
  </w:abstractNum>
  <w:abstractNum w:abstractNumId="12" w15:restartNumberingAfterBreak="0">
    <w:nsid w:val="2A856F33"/>
    <w:multiLevelType w:val="hybridMultilevel"/>
    <w:tmpl w:val="888E4FF6"/>
    <w:lvl w:ilvl="0" w:tplc="0416000F">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2E733F9B"/>
    <w:multiLevelType w:val="multilevel"/>
    <w:tmpl w:val="83EA4124"/>
    <w:lvl w:ilvl="0">
      <w:start w:val="1"/>
      <w:numFmt w:val="lowerLetter"/>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21C2132"/>
    <w:multiLevelType w:val="hybridMultilevel"/>
    <w:tmpl w:val="55CA8B7C"/>
    <w:lvl w:ilvl="0" w:tplc="0416000F">
      <w:start w:val="1"/>
      <w:numFmt w:val="decimal"/>
      <w:lvlText w:val="%1."/>
      <w:lvlJc w:val="left"/>
      <w:pPr>
        <w:tabs>
          <w:tab w:val="num" w:pos="360"/>
        </w:tabs>
        <w:ind w:left="360" w:hanging="360"/>
      </w:pPr>
    </w:lvl>
    <w:lvl w:ilvl="1" w:tplc="04160019" w:tentative="1">
      <w:start w:val="1"/>
      <w:numFmt w:val="lowerLetter"/>
      <w:lvlText w:val="%2."/>
      <w:lvlJc w:val="left"/>
      <w:pPr>
        <w:tabs>
          <w:tab w:val="num" w:pos="1080"/>
        </w:tabs>
        <w:ind w:left="1080" w:hanging="360"/>
      </w:pPr>
    </w:lvl>
    <w:lvl w:ilvl="2" w:tplc="0416001B" w:tentative="1">
      <w:start w:val="1"/>
      <w:numFmt w:val="lowerRoman"/>
      <w:lvlText w:val="%3."/>
      <w:lvlJc w:val="right"/>
      <w:pPr>
        <w:tabs>
          <w:tab w:val="num" w:pos="1800"/>
        </w:tabs>
        <w:ind w:left="1800" w:hanging="180"/>
      </w:pPr>
    </w:lvl>
    <w:lvl w:ilvl="3" w:tplc="0416000F" w:tentative="1">
      <w:start w:val="1"/>
      <w:numFmt w:val="decimal"/>
      <w:lvlText w:val="%4."/>
      <w:lvlJc w:val="left"/>
      <w:pPr>
        <w:tabs>
          <w:tab w:val="num" w:pos="2520"/>
        </w:tabs>
        <w:ind w:left="2520" w:hanging="360"/>
      </w:pPr>
    </w:lvl>
    <w:lvl w:ilvl="4" w:tplc="04160019" w:tentative="1">
      <w:start w:val="1"/>
      <w:numFmt w:val="lowerLetter"/>
      <w:lvlText w:val="%5."/>
      <w:lvlJc w:val="left"/>
      <w:pPr>
        <w:tabs>
          <w:tab w:val="num" w:pos="3240"/>
        </w:tabs>
        <w:ind w:left="3240" w:hanging="360"/>
      </w:pPr>
    </w:lvl>
    <w:lvl w:ilvl="5" w:tplc="0416001B" w:tentative="1">
      <w:start w:val="1"/>
      <w:numFmt w:val="lowerRoman"/>
      <w:lvlText w:val="%6."/>
      <w:lvlJc w:val="right"/>
      <w:pPr>
        <w:tabs>
          <w:tab w:val="num" w:pos="3960"/>
        </w:tabs>
        <w:ind w:left="3960" w:hanging="180"/>
      </w:pPr>
    </w:lvl>
    <w:lvl w:ilvl="6" w:tplc="0416000F" w:tentative="1">
      <w:start w:val="1"/>
      <w:numFmt w:val="decimal"/>
      <w:lvlText w:val="%7."/>
      <w:lvlJc w:val="left"/>
      <w:pPr>
        <w:tabs>
          <w:tab w:val="num" w:pos="4680"/>
        </w:tabs>
        <w:ind w:left="4680" w:hanging="360"/>
      </w:pPr>
    </w:lvl>
    <w:lvl w:ilvl="7" w:tplc="04160019" w:tentative="1">
      <w:start w:val="1"/>
      <w:numFmt w:val="lowerLetter"/>
      <w:lvlText w:val="%8."/>
      <w:lvlJc w:val="left"/>
      <w:pPr>
        <w:tabs>
          <w:tab w:val="num" w:pos="5400"/>
        </w:tabs>
        <w:ind w:left="5400" w:hanging="360"/>
      </w:pPr>
    </w:lvl>
    <w:lvl w:ilvl="8" w:tplc="0416001B" w:tentative="1">
      <w:start w:val="1"/>
      <w:numFmt w:val="lowerRoman"/>
      <w:lvlText w:val="%9."/>
      <w:lvlJc w:val="right"/>
      <w:pPr>
        <w:tabs>
          <w:tab w:val="num" w:pos="6120"/>
        </w:tabs>
        <w:ind w:left="6120" w:hanging="180"/>
      </w:pPr>
    </w:lvl>
  </w:abstractNum>
  <w:abstractNum w:abstractNumId="16" w15:restartNumberingAfterBreak="0">
    <w:nsid w:val="32C318AF"/>
    <w:multiLevelType w:val="multilevel"/>
    <w:tmpl w:val="5F70E60E"/>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7" w15:restartNumberingAfterBreak="0">
    <w:nsid w:val="39357109"/>
    <w:multiLevelType w:val="multilevel"/>
    <w:tmpl w:val="991AF7E0"/>
    <w:lvl w:ilvl="0">
      <w:start w:val="1"/>
      <w:numFmt w:val="decimal"/>
      <w:lvlText w:val="%1."/>
      <w:lvlJc w:val="left"/>
      <w:pPr>
        <w:tabs>
          <w:tab w:val="num" w:pos="502"/>
        </w:tabs>
        <w:ind w:left="0" w:firstLine="142"/>
      </w:pPr>
      <w:rPr>
        <w:rFonts w:hint="default"/>
      </w:rPr>
    </w:lvl>
    <w:lvl w:ilvl="1">
      <w:start w:val="1"/>
      <w:numFmt w:val="decimal"/>
      <w:lvlText w:val="%2."/>
      <w:lvlJc w:val="left"/>
      <w:pPr>
        <w:tabs>
          <w:tab w:val="num" w:pos="1222"/>
        </w:tabs>
        <w:ind w:left="1222" w:hanging="360"/>
      </w:pPr>
      <w:rPr>
        <w:rFonts w:hint="default"/>
      </w:rPr>
    </w:lvl>
    <w:lvl w:ilvl="2">
      <w:start w:val="1"/>
      <w:numFmt w:val="decimal"/>
      <w:lvlText w:val="%3."/>
      <w:lvlJc w:val="left"/>
      <w:pPr>
        <w:tabs>
          <w:tab w:val="num" w:pos="1942"/>
        </w:tabs>
        <w:ind w:left="1942" w:hanging="360"/>
      </w:pPr>
      <w:rPr>
        <w:rFonts w:hint="default"/>
      </w:rPr>
    </w:lvl>
    <w:lvl w:ilvl="3">
      <w:start w:val="1"/>
      <w:numFmt w:val="decimal"/>
      <w:lvlText w:val="%4."/>
      <w:lvlJc w:val="left"/>
      <w:pPr>
        <w:tabs>
          <w:tab w:val="num" w:pos="2662"/>
        </w:tabs>
        <w:ind w:left="2662" w:hanging="360"/>
      </w:pPr>
      <w:rPr>
        <w:rFonts w:hint="default"/>
      </w:rPr>
    </w:lvl>
    <w:lvl w:ilvl="4">
      <w:start w:val="1"/>
      <w:numFmt w:val="decimal"/>
      <w:lvlText w:val="%5."/>
      <w:lvlJc w:val="left"/>
      <w:pPr>
        <w:tabs>
          <w:tab w:val="num" w:pos="3382"/>
        </w:tabs>
        <w:ind w:left="3382" w:hanging="360"/>
      </w:pPr>
      <w:rPr>
        <w:rFonts w:hint="default"/>
      </w:rPr>
    </w:lvl>
    <w:lvl w:ilvl="5">
      <w:start w:val="1"/>
      <w:numFmt w:val="decimal"/>
      <w:lvlText w:val="%6."/>
      <w:lvlJc w:val="left"/>
      <w:pPr>
        <w:tabs>
          <w:tab w:val="num" w:pos="4102"/>
        </w:tabs>
        <w:ind w:left="4102" w:hanging="360"/>
      </w:pPr>
      <w:rPr>
        <w:rFonts w:hint="default"/>
      </w:rPr>
    </w:lvl>
    <w:lvl w:ilvl="6">
      <w:start w:val="1"/>
      <w:numFmt w:val="decimal"/>
      <w:lvlText w:val="%7."/>
      <w:lvlJc w:val="left"/>
      <w:pPr>
        <w:tabs>
          <w:tab w:val="num" w:pos="4822"/>
        </w:tabs>
        <w:ind w:left="4822" w:hanging="360"/>
      </w:pPr>
      <w:rPr>
        <w:rFonts w:hint="default"/>
      </w:rPr>
    </w:lvl>
    <w:lvl w:ilvl="7">
      <w:start w:val="1"/>
      <w:numFmt w:val="decimal"/>
      <w:lvlText w:val="%8."/>
      <w:lvlJc w:val="left"/>
      <w:pPr>
        <w:tabs>
          <w:tab w:val="num" w:pos="5542"/>
        </w:tabs>
        <w:ind w:left="5542" w:hanging="360"/>
      </w:pPr>
      <w:rPr>
        <w:rFonts w:hint="default"/>
      </w:rPr>
    </w:lvl>
    <w:lvl w:ilvl="8">
      <w:start w:val="1"/>
      <w:numFmt w:val="decimal"/>
      <w:lvlText w:val="%9."/>
      <w:lvlJc w:val="left"/>
      <w:pPr>
        <w:tabs>
          <w:tab w:val="num" w:pos="6262"/>
        </w:tabs>
        <w:ind w:left="6262" w:hanging="360"/>
      </w:pPr>
      <w:rPr>
        <w:rFonts w:hint="default"/>
      </w:rPr>
    </w:lvl>
  </w:abstractNum>
  <w:abstractNum w:abstractNumId="18" w15:restartNumberingAfterBreak="0">
    <w:nsid w:val="3B9D2FC4"/>
    <w:multiLevelType w:val="multilevel"/>
    <w:tmpl w:val="9C32CA30"/>
    <w:lvl w:ilvl="0">
      <w:start w:val="1"/>
      <w:numFmt w:val="upperRoman"/>
      <w:lvlText w:val="%1."/>
      <w:lvlJc w:val="left"/>
      <w:pPr>
        <w:ind w:left="1080" w:hanging="720"/>
      </w:pPr>
      <w:rPr>
        <w:rFonts w:hint="default"/>
        <w:color w:val="000000"/>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b/>
        <w:bCs/>
        <w:i w:val="0"/>
        <w:iCs w:val="0"/>
      </w:rPr>
    </w:lvl>
    <w:lvl w:ilvl="3">
      <w:start w:val="1"/>
      <w:numFmt w:val="decimal"/>
      <w:isLgl/>
      <w:lvlText w:val="%1.%2.%3.%4."/>
      <w:lvlJc w:val="left"/>
      <w:pPr>
        <w:ind w:left="1440" w:hanging="1080"/>
      </w:pPr>
      <w:rPr>
        <w:rFonts w:hint="default"/>
        <w:b/>
      </w:rPr>
    </w:lvl>
    <w:lvl w:ilvl="4">
      <w:start w:val="1"/>
      <w:numFmt w:val="decimalZero"/>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9" w15:restartNumberingAfterBreak="0">
    <w:nsid w:val="3E8071DD"/>
    <w:multiLevelType w:val="hybridMultilevel"/>
    <w:tmpl w:val="46522244"/>
    <w:lvl w:ilvl="0" w:tplc="0416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EAB63F1"/>
    <w:multiLevelType w:val="multilevel"/>
    <w:tmpl w:val="FCEEED34"/>
    <w:lvl w:ilvl="0">
      <w:start w:val="8"/>
      <w:numFmt w:val="decimal"/>
      <w:lvlText w:val="%1."/>
      <w:lvlJc w:val="left"/>
      <w:pPr>
        <w:ind w:left="420" w:hanging="420"/>
      </w:pPr>
      <w:rPr>
        <w:rFonts w:cstheme="minorHAnsi" w:hint="default"/>
        <w:b/>
        <w:i w:val="0"/>
        <w:color w:val="auto"/>
      </w:rPr>
    </w:lvl>
    <w:lvl w:ilvl="1">
      <w:start w:val="1"/>
      <w:numFmt w:val="decimal"/>
      <w:lvlText w:val="%1.%2."/>
      <w:lvlJc w:val="left"/>
      <w:pPr>
        <w:ind w:left="720" w:hanging="720"/>
      </w:pPr>
      <w:rPr>
        <w:rFonts w:cstheme="minorHAnsi" w:hint="default"/>
        <w:b w:val="0"/>
        <w:i w:val="0"/>
        <w:color w:val="auto"/>
      </w:rPr>
    </w:lvl>
    <w:lvl w:ilvl="2">
      <w:start w:val="1"/>
      <w:numFmt w:val="decimal"/>
      <w:lvlText w:val="%1.%2.%3."/>
      <w:lvlJc w:val="left"/>
      <w:pPr>
        <w:ind w:left="720" w:hanging="720"/>
      </w:pPr>
      <w:rPr>
        <w:rFonts w:cstheme="minorHAnsi" w:hint="default"/>
        <w:b w:val="0"/>
        <w:i w:val="0"/>
        <w:color w:val="auto"/>
      </w:rPr>
    </w:lvl>
    <w:lvl w:ilvl="3">
      <w:start w:val="1"/>
      <w:numFmt w:val="decimal"/>
      <w:lvlText w:val="%1.%2.%3.%4."/>
      <w:lvlJc w:val="left"/>
      <w:pPr>
        <w:ind w:left="1080" w:hanging="1080"/>
      </w:pPr>
      <w:rPr>
        <w:rFonts w:cstheme="minorHAnsi" w:hint="default"/>
        <w:b w:val="0"/>
        <w:i w:val="0"/>
        <w:color w:val="auto"/>
      </w:rPr>
    </w:lvl>
    <w:lvl w:ilvl="4">
      <w:start w:val="1"/>
      <w:numFmt w:val="decimal"/>
      <w:lvlText w:val="%1.%2.%3.%4.%5."/>
      <w:lvlJc w:val="left"/>
      <w:pPr>
        <w:ind w:left="1080" w:hanging="1080"/>
      </w:pPr>
      <w:rPr>
        <w:rFonts w:cstheme="minorHAnsi" w:hint="default"/>
        <w:b w:val="0"/>
        <w:i w:val="0"/>
        <w:color w:val="auto"/>
      </w:rPr>
    </w:lvl>
    <w:lvl w:ilvl="5">
      <w:start w:val="1"/>
      <w:numFmt w:val="decimal"/>
      <w:lvlText w:val="%1.%2.%3.%4.%5.%6."/>
      <w:lvlJc w:val="left"/>
      <w:pPr>
        <w:ind w:left="1440" w:hanging="1440"/>
      </w:pPr>
      <w:rPr>
        <w:rFonts w:cstheme="minorHAnsi" w:hint="default"/>
        <w:b w:val="0"/>
        <w:i w:val="0"/>
        <w:color w:val="auto"/>
      </w:rPr>
    </w:lvl>
    <w:lvl w:ilvl="6">
      <w:start w:val="1"/>
      <w:numFmt w:val="decimal"/>
      <w:lvlText w:val="%1.%2.%3.%4.%5.%6.%7."/>
      <w:lvlJc w:val="left"/>
      <w:pPr>
        <w:ind w:left="1800" w:hanging="1800"/>
      </w:pPr>
      <w:rPr>
        <w:rFonts w:cstheme="minorHAnsi" w:hint="default"/>
        <w:b w:val="0"/>
        <w:i w:val="0"/>
        <w:color w:val="auto"/>
      </w:rPr>
    </w:lvl>
    <w:lvl w:ilvl="7">
      <w:start w:val="1"/>
      <w:numFmt w:val="decimal"/>
      <w:lvlText w:val="%1.%2.%3.%4.%5.%6.%7.%8."/>
      <w:lvlJc w:val="left"/>
      <w:pPr>
        <w:ind w:left="1800" w:hanging="1800"/>
      </w:pPr>
      <w:rPr>
        <w:rFonts w:cstheme="minorHAnsi" w:hint="default"/>
        <w:b w:val="0"/>
        <w:i w:val="0"/>
        <w:color w:val="auto"/>
      </w:rPr>
    </w:lvl>
    <w:lvl w:ilvl="8">
      <w:start w:val="1"/>
      <w:numFmt w:val="decimal"/>
      <w:lvlText w:val="%1.%2.%3.%4.%5.%6.%7.%8.%9."/>
      <w:lvlJc w:val="left"/>
      <w:pPr>
        <w:ind w:left="2160" w:hanging="2160"/>
      </w:pPr>
      <w:rPr>
        <w:rFonts w:cstheme="minorHAnsi" w:hint="default"/>
        <w:b w:val="0"/>
        <w:i w:val="0"/>
        <w:color w:val="auto"/>
      </w:rPr>
    </w:lvl>
  </w:abstractNum>
  <w:abstractNum w:abstractNumId="21" w15:restartNumberingAfterBreak="0">
    <w:nsid w:val="3FE0392A"/>
    <w:multiLevelType w:val="hybridMultilevel"/>
    <w:tmpl w:val="E5B4F09C"/>
    <w:lvl w:ilvl="0" w:tplc="0416000F">
      <w:start w:val="4"/>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4378160E"/>
    <w:multiLevelType w:val="multilevel"/>
    <w:tmpl w:val="A6B855F8"/>
    <w:lvl w:ilvl="0">
      <w:start w:val="8"/>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3" w15:restartNumberingAfterBreak="0">
    <w:nsid w:val="48553226"/>
    <w:multiLevelType w:val="hybridMultilevel"/>
    <w:tmpl w:val="DAE6342C"/>
    <w:lvl w:ilvl="0" w:tplc="B308B5BE">
      <w:start w:val="13"/>
      <w:numFmt w:val="decimal"/>
      <w:lvlText w:val="%1."/>
      <w:lvlJc w:val="left"/>
      <w:pPr>
        <w:ind w:left="735" w:hanging="37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EF135F6"/>
    <w:multiLevelType w:val="multilevel"/>
    <w:tmpl w:val="9A4CDF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52B06DEF"/>
    <w:multiLevelType w:val="multilevel"/>
    <w:tmpl w:val="67D6E1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4297DC9"/>
    <w:multiLevelType w:val="multilevel"/>
    <w:tmpl w:val="97F4D830"/>
    <w:lvl w:ilvl="0">
      <w:start w:val="10"/>
      <w:numFmt w:val="decimal"/>
      <w:lvlText w:val="%1"/>
      <w:lvlJc w:val="left"/>
      <w:pPr>
        <w:ind w:left="480" w:hanging="480"/>
      </w:pPr>
      <w:rPr>
        <w:rFonts w:cstheme="minorHAnsi" w:hint="default"/>
        <w:color w:val="0D0D0D" w:themeColor="text1" w:themeTint="F2"/>
      </w:rPr>
    </w:lvl>
    <w:lvl w:ilvl="1">
      <w:start w:val="1"/>
      <w:numFmt w:val="decimal"/>
      <w:lvlText w:val="%1.%2"/>
      <w:lvlJc w:val="left"/>
      <w:pPr>
        <w:ind w:left="480" w:hanging="480"/>
      </w:pPr>
      <w:rPr>
        <w:rFonts w:cstheme="minorHAnsi" w:hint="default"/>
        <w:color w:val="0D0D0D" w:themeColor="text1" w:themeTint="F2"/>
      </w:rPr>
    </w:lvl>
    <w:lvl w:ilvl="2">
      <w:start w:val="1"/>
      <w:numFmt w:val="decimal"/>
      <w:lvlText w:val="%1.%2.%3"/>
      <w:lvlJc w:val="left"/>
      <w:pPr>
        <w:ind w:left="720" w:hanging="720"/>
      </w:pPr>
      <w:rPr>
        <w:rFonts w:cstheme="minorHAnsi" w:hint="default"/>
        <w:color w:val="0D0D0D" w:themeColor="text1" w:themeTint="F2"/>
      </w:rPr>
    </w:lvl>
    <w:lvl w:ilvl="3">
      <w:start w:val="1"/>
      <w:numFmt w:val="decimal"/>
      <w:lvlText w:val="%1.%2.%3.%4"/>
      <w:lvlJc w:val="left"/>
      <w:pPr>
        <w:ind w:left="1080" w:hanging="1080"/>
      </w:pPr>
      <w:rPr>
        <w:rFonts w:cstheme="minorHAnsi" w:hint="default"/>
        <w:color w:val="0D0D0D" w:themeColor="text1" w:themeTint="F2"/>
      </w:rPr>
    </w:lvl>
    <w:lvl w:ilvl="4">
      <w:start w:val="1"/>
      <w:numFmt w:val="decimal"/>
      <w:lvlText w:val="%1.%2.%3.%4.%5"/>
      <w:lvlJc w:val="left"/>
      <w:pPr>
        <w:ind w:left="1080" w:hanging="1080"/>
      </w:pPr>
      <w:rPr>
        <w:rFonts w:cstheme="minorHAnsi" w:hint="default"/>
        <w:color w:val="0D0D0D" w:themeColor="text1" w:themeTint="F2"/>
      </w:rPr>
    </w:lvl>
    <w:lvl w:ilvl="5">
      <w:start w:val="1"/>
      <w:numFmt w:val="decimal"/>
      <w:lvlText w:val="%1.%2.%3.%4.%5.%6"/>
      <w:lvlJc w:val="left"/>
      <w:pPr>
        <w:ind w:left="1440" w:hanging="1440"/>
      </w:pPr>
      <w:rPr>
        <w:rFonts w:cstheme="minorHAnsi" w:hint="default"/>
        <w:color w:val="0D0D0D" w:themeColor="text1" w:themeTint="F2"/>
      </w:rPr>
    </w:lvl>
    <w:lvl w:ilvl="6">
      <w:start w:val="1"/>
      <w:numFmt w:val="decimal"/>
      <w:lvlText w:val="%1.%2.%3.%4.%5.%6.%7"/>
      <w:lvlJc w:val="left"/>
      <w:pPr>
        <w:ind w:left="1440" w:hanging="1440"/>
      </w:pPr>
      <w:rPr>
        <w:rFonts w:cstheme="minorHAnsi" w:hint="default"/>
        <w:color w:val="0D0D0D" w:themeColor="text1" w:themeTint="F2"/>
      </w:rPr>
    </w:lvl>
    <w:lvl w:ilvl="7">
      <w:start w:val="1"/>
      <w:numFmt w:val="decimal"/>
      <w:lvlText w:val="%1.%2.%3.%4.%5.%6.%7.%8"/>
      <w:lvlJc w:val="left"/>
      <w:pPr>
        <w:ind w:left="1800" w:hanging="1800"/>
      </w:pPr>
      <w:rPr>
        <w:rFonts w:cstheme="minorHAnsi" w:hint="default"/>
        <w:color w:val="0D0D0D" w:themeColor="text1" w:themeTint="F2"/>
      </w:rPr>
    </w:lvl>
    <w:lvl w:ilvl="8">
      <w:start w:val="1"/>
      <w:numFmt w:val="decimal"/>
      <w:lvlText w:val="%1.%2.%3.%4.%5.%6.%7.%8.%9"/>
      <w:lvlJc w:val="left"/>
      <w:pPr>
        <w:ind w:left="1800" w:hanging="1800"/>
      </w:pPr>
      <w:rPr>
        <w:rFonts w:cstheme="minorHAnsi" w:hint="default"/>
        <w:color w:val="0D0D0D" w:themeColor="text1" w:themeTint="F2"/>
      </w:rPr>
    </w:lvl>
  </w:abstractNum>
  <w:abstractNum w:abstractNumId="29" w15:restartNumberingAfterBreak="0">
    <w:nsid w:val="555A2C3E"/>
    <w:multiLevelType w:val="multilevel"/>
    <w:tmpl w:val="FCEEED34"/>
    <w:lvl w:ilvl="0">
      <w:start w:val="8"/>
      <w:numFmt w:val="decimal"/>
      <w:lvlText w:val="%1."/>
      <w:lvlJc w:val="left"/>
      <w:pPr>
        <w:ind w:left="420" w:hanging="420"/>
      </w:pPr>
      <w:rPr>
        <w:rFonts w:cstheme="minorHAnsi" w:hint="default"/>
        <w:b/>
        <w:i w:val="0"/>
        <w:color w:val="auto"/>
      </w:rPr>
    </w:lvl>
    <w:lvl w:ilvl="1">
      <w:start w:val="1"/>
      <w:numFmt w:val="decimal"/>
      <w:lvlText w:val="%1.%2."/>
      <w:lvlJc w:val="left"/>
      <w:pPr>
        <w:ind w:left="720" w:hanging="720"/>
      </w:pPr>
      <w:rPr>
        <w:rFonts w:cstheme="minorHAnsi" w:hint="default"/>
        <w:b w:val="0"/>
        <w:i w:val="0"/>
        <w:color w:val="auto"/>
      </w:rPr>
    </w:lvl>
    <w:lvl w:ilvl="2">
      <w:start w:val="1"/>
      <w:numFmt w:val="decimal"/>
      <w:lvlText w:val="%1.%2.%3."/>
      <w:lvlJc w:val="left"/>
      <w:pPr>
        <w:ind w:left="720" w:hanging="720"/>
      </w:pPr>
      <w:rPr>
        <w:rFonts w:cstheme="minorHAnsi" w:hint="default"/>
        <w:b w:val="0"/>
        <w:i w:val="0"/>
        <w:color w:val="auto"/>
      </w:rPr>
    </w:lvl>
    <w:lvl w:ilvl="3">
      <w:start w:val="1"/>
      <w:numFmt w:val="decimal"/>
      <w:lvlText w:val="%1.%2.%3.%4."/>
      <w:lvlJc w:val="left"/>
      <w:pPr>
        <w:ind w:left="1080" w:hanging="1080"/>
      </w:pPr>
      <w:rPr>
        <w:rFonts w:cstheme="minorHAnsi" w:hint="default"/>
        <w:b w:val="0"/>
        <w:i w:val="0"/>
        <w:color w:val="auto"/>
      </w:rPr>
    </w:lvl>
    <w:lvl w:ilvl="4">
      <w:start w:val="1"/>
      <w:numFmt w:val="decimal"/>
      <w:lvlText w:val="%1.%2.%3.%4.%5."/>
      <w:lvlJc w:val="left"/>
      <w:pPr>
        <w:ind w:left="1080" w:hanging="1080"/>
      </w:pPr>
      <w:rPr>
        <w:rFonts w:cstheme="minorHAnsi" w:hint="default"/>
        <w:b w:val="0"/>
        <w:i w:val="0"/>
        <w:color w:val="auto"/>
      </w:rPr>
    </w:lvl>
    <w:lvl w:ilvl="5">
      <w:start w:val="1"/>
      <w:numFmt w:val="decimal"/>
      <w:lvlText w:val="%1.%2.%3.%4.%5.%6."/>
      <w:lvlJc w:val="left"/>
      <w:pPr>
        <w:ind w:left="1440" w:hanging="1440"/>
      </w:pPr>
      <w:rPr>
        <w:rFonts w:cstheme="minorHAnsi" w:hint="default"/>
        <w:b w:val="0"/>
        <w:i w:val="0"/>
        <w:color w:val="auto"/>
      </w:rPr>
    </w:lvl>
    <w:lvl w:ilvl="6">
      <w:start w:val="1"/>
      <w:numFmt w:val="decimal"/>
      <w:lvlText w:val="%1.%2.%3.%4.%5.%6.%7."/>
      <w:lvlJc w:val="left"/>
      <w:pPr>
        <w:ind w:left="1800" w:hanging="1800"/>
      </w:pPr>
      <w:rPr>
        <w:rFonts w:cstheme="minorHAnsi" w:hint="default"/>
        <w:b w:val="0"/>
        <w:i w:val="0"/>
        <w:color w:val="auto"/>
      </w:rPr>
    </w:lvl>
    <w:lvl w:ilvl="7">
      <w:start w:val="1"/>
      <w:numFmt w:val="decimal"/>
      <w:lvlText w:val="%1.%2.%3.%4.%5.%6.%7.%8."/>
      <w:lvlJc w:val="left"/>
      <w:pPr>
        <w:ind w:left="1800" w:hanging="1800"/>
      </w:pPr>
      <w:rPr>
        <w:rFonts w:cstheme="minorHAnsi" w:hint="default"/>
        <w:b w:val="0"/>
        <w:i w:val="0"/>
        <w:color w:val="auto"/>
      </w:rPr>
    </w:lvl>
    <w:lvl w:ilvl="8">
      <w:start w:val="1"/>
      <w:numFmt w:val="decimal"/>
      <w:lvlText w:val="%1.%2.%3.%4.%5.%6.%7.%8.%9."/>
      <w:lvlJc w:val="left"/>
      <w:pPr>
        <w:ind w:left="2160" w:hanging="2160"/>
      </w:pPr>
      <w:rPr>
        <w:rFonts w:cstheme="minorHAnsi" w:hint="default"/>
        <w:b w:val="0"/>
        <w:i w:val="0"/>
        <w:color w:val="auto"/>
      </w:rPr>
    </w:lvl>
  </w:abstractNum>
  <w:abstractNum w:abstractNumId="30" w15:restartNumberingAfterBreak="0">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C5D1AC5"/>
    <w:multiLevelType w:val="multilevel"/>
    <w:tmpl w:val="36629CEE"/>
    <w:lvl w:ilvl="0">
      <w:start w:val="1"/>
      <w:numFmt w:val="decimal"/>
      <w:lvlText w:val="%1."/>
      <w:lvlJc w:val="left"/>
      <w:pPr>
        <w:tabs>
          <w:tab w:val="num" w:pos="720"/>
        </w:tabs>
        <w:ind w:left="720" w:hanging="360"/>
      </w:pPr>
      <w:rPr>
        <w:rFonts w:ascii="Arial Narrow" w:hAnsi="Arial Narrow" w:hint="default"/>
        <w:sz w:val="20"/>
        <w:szCs w:val="2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043357E"/>
    <w:multiLevelType w:val="multilevel"/>
    <w:tmpl w:val="AA5AABA6"/>
    <w:lvl w:ilvl="0">
      <w:start w:val="1"/>
      <w:numFmt w:val="decimal"/>
      <w:lvlText w:val="%1."/>
      <w:lvlJc w:val="left"/>
      <w:pPr>
        <w:ind w:left="720" w:hanging="360"/>
      </w:pPr>
      <w:rPr>
        <w:rFonts w:ascii="Arial Narrow" w:hAnsi="Arial Narrow" w:cs="Times New Roman" w:hint="default"/>
        <w:sz w:val="24"/>
      </w:rPr>
    </w:lvl>
    <w:lvl w:ilvl="1">
      <w:start w:val="1"/>
      <w:numFmt w:val="decimal"/>
      <w:isLgl/>
      <w:lvlText w:val="%1.%2."/>
      <w:lvlJc w:val="left"/>
      <w:pPr>
        <w:ind w:left="825" w:hanging="46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4" w15:restartNumberingAfterBreak="0">
    <w:nsid w:val="6148623E"/>
    <w:multiLevelType w:val="hybridMultilevel"/>
    <w:tmpl w:val="4A447D1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1D5029A"/>
    <w:multiLevelType w:val="multilevel"/>
    <w:tmpl w:val="CCE2A320"/>
    <w:lvl w:ilvl="0">
      <w:start w:val="9"/>
      <w:numFmt w:val="decimal"/>
      <w:lvlText w:val="%1."/>
      <w:lvlJc w:val="left"/>
      <w:pPr>
        <w:ind w:left="720" w:hanging="360"/>
      </w:pPr>
      <w:rPr>
        <w:rFonts w:hint="default"/>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36" w15:restartNumberingAfterBreak="0">
    <w:nsid w:val="624249C4"/>
    <w:multiLevelType w:val="multilevel"/>
    <w:tmpl w:val="73B68EEA"/>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AE52967"/>
    <w:multiLevelType w:val="multilevel"/>
    <w:tmpl w:val="22440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E422EF4"/>
    <w:multiLevelType w:val="multilevel"/>
    <w:tmpl w:val="A344D75E"/>
    <w:lvl w:ilvl="0">
      <w:start w:val="10"/>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F9C0D43"/>
    <w:multiLevelType w:val="hybridMultilevel"/>
    <w:tmpl w:val="D5D02B60"/>
    <w:lvl w:ilvl="0" w:tplc="04160011">
      <w:start w:val="1"/>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40" w15:restartNumberingAfterBreak="0">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72A85E22"/>
    <w:multiLevelType w:val="multilevel"/>
    <w:tmpl w:val="D1CC3CCA"/>
    <w:lvl w:ilvl="0">
      <w:start w:val="9"/>
      <w:numFmt w:val="decimal"/>
      <w:lvlText w:val="%1"/>
      <w:lvlJc w:val="left"/>
      <w:pPr>
        <w:ind w:left="360" w:hanging="360"/>
      </w:pPr>
      <w:rPr>
        <w:rFonts w:cstheme="minorHAnsi" w:hint="default"/>
        <w:b w:val="0"/>
        <w:i w:val="0"/>
        <w:color w:val="auto"/>
      </w:rPr>
    </w:lvl>
    <w:lvl w:ilvl="1">
      <w:start w:val="1"/>
      <w:numFmt w:val="decimal"/>
      <w:lvlText w:val="%1.%2"/>
      <w:lvlJc w:val="left"/>
      <w:pPr>
        <w:ind w:left="360" w:hanging="360"/>
      </w:pPr>
      <w:rPr>
        <w:rFonts w:cstheme="minorHAnsi" w:hint="default"/>
        <w:b/>
        <w:i w:val="0"/>
        <w:color w:val="auto"/>
      </w:rPr>
    </w:lvl>
    <w:lvl w:ilvl="2">
      <w:start w:val="1"/>
      <w:numFmt w:val="decimal"/>
      <w:lvlText w:val="%1.%2.%3"/>
      <w:lvlJc w:val="left"/>
      <w:pPr>
        <w:ind w:left="720" w:hanging="720"/>
      </w:pPr>
      <w:rPr>
        <w:rFonts w:cstheme="minorHAnsi" w:hint="default"/>
        <w:b/>
        <w:i w:val="0"/>
        <w:color w:val="auto"/>
      </w:rPr>
    </w:lvl>
    <w:lvl w:ilvl="3">
      <w:start w:val="1"/>
      <w:numFmt w:val="decimal"/>
      <w:lvlText w:val="%1.%2.%3.%4"/>
      <w:lvlJc w:val="left"/>
      <w:pPr>
        <w:ind w:left="1080" w:hanging="1080"/>
      </w:pPr>
      <w:rPr>
        <w:rFonts w:cstheme="minorHAnsi" w:hint="default"/>
        <w:b w:val="0"/>
        <w:i w:val="0"/>
        <w:color w:val="auto"/>
      </w:rPr>
    </w:lvl>
    <w:lvl w:ilvl="4">
      <w:start w:val="1"/>
      <w:numFmt w:val="decimal"/>
      <w:lvlText w:val="%1.%2.%3.%4.%5"/>
      <w:lvlJc w:val="left"/>
      <w:pPr>
        <w:ind w:left="1080" w:hanging="1080"/>
      </w:pPr>
      <w:rPr>
        <w:rFonts w:cstheme="minorHAnsi" w:hint="default"/>
        <w:b w:val="0"/>
        <w:i w:val="0"/>
        <w:color w:val="auto"/>
      </w:rPr>
    </w:lvl>
    <w:lvl w:ilvl="5">
      <w:start w:val="1"/>
      <w:numFmt w:val="decimal"/>
      <w:lvlText w:val="%1.%2.%3.%4.%5.%6"/>
      <w:lvlJc w:val="left"/>
      <w:pPr>
        <w:ind w:left="1440" w:hanging="1440"/>
      </w:pPr>
      <w:rPr>
        <w:rFonts w:cstheme="minorHAnsi" w:hint="default"/>
        <w:b w:val="0"/>
        <w:i w:val="0"/>
        <w:color w:val="auto"/>
      </w:rPr>
    </w:lvl>
    <w:lvl w:ilvl="6">
      <w:start w:val="1"/>
      <w:numFmt w:val="decimal"/>
      <w:lvlText w:val="%1.%2.%3.%4.%5.%6.%7"/>
      <w:lvlJc w:val="left"/>
      <w:pPr>
        <w:ind w:left="1440" w:hanging="1440"/>
      </w:pPr>
      <w:rPr>
        <w:rFonts w:cstheme="minorHAnsi" w:hint="default"/>
        <w:b w:val="0"/>
        <w:i w:val="0"/>
        <w:color w:val="auto"/>
      </w:rPr>
    </w:lvl>
    <w:lvl w:ilvl="7">
      <w:start w:val="1"/>
      <w:numFmt w:val="decimal"/>
      <w:lvlText w:val="%1.%2.%3.%4.%5.%6.%7.%8"/>
      <w:lvlJc w:val="left"/>
      <w:pPr>
        <w:ind w:left="1800" w:hanging="1800"/>
      </w:pPr>
      <w:rPr>
        <w:rFonts w:cstheme="minorHAnsi" w:hint="default"/>
        <w:b w:val="0"/>
        <w:i w:val="0"/>
        <w:color w:val="auto"/>
      </w:rPr>
    </w:lvl>
    <w:lvl w:ilvl="8">
      <w:start w:val="1"/>
      <w:numFmt w:val="decimal"/>
      <w:lvlText w:val="%1.%2.%3.%4.%5.%6.%7.%8.%9"/>
      <w:lvlJc w:val="left"/>
      <w:pPr>
        <w:ind w:left="1800" w:hanging="1800"/>
      </w:pPr>
      <w:rPr>
        <w:rFonts w:cstheme="minorHAnsi" w:hint="default"/>
        <w:b w:val="0"/>
        <w:i w:val="0"/>
        <w:color w:val="auto"/>
      </w:rPr>
    </w:lvl>
  </w:abstractNum>
  <w:abstractNum w:abstractNumId="42" w15:restartNumberingAfterBreak="0">
    <w:nsid w:val="737A59CD"/>
    <w:multiLevelType w:val="multilevel"/>
    <w:tmpl w:val="FCEEED34"/>
    <w:lvl w:ilvl="0">
      <w:start w:val="8"/>
      <w:numFmt w:val="decimal"/>
      <w:lvlText w:val="%1."/>
      <w:lvlJc w:val="left"/>
      <w:pPr>
        <w:ind w:left="420" w:hanging="420"/>
      </w:pPr>
      <w:rPr>
        <w:rFonts w:cstheme="minorHAnsi" w:hint="default"/>
        <w:b/>
        <w:i w:val="0"/>
        <w:color w:val="auto"/>
      </w:rPr>
    </w:lvl>
    <w:lvl w:ilvl="1">
      <w:start w:val="1"/>
      <w:numFmt w:val="decimal"/>
      <w:lvlText w:val="%1.%2."/>
      <w:lvlJc w:val="left"/>
      <w:pPr>
        <w:ind w:left="720" w:hanging="720"/>
      </w:pPr>
      <w:rPr>
        <w:rFonts w:cstheme="minorHAnsi" w:hint="default"/>
        <w:b w:val="0"/>
        <w:i w:val="0"/>
        <w:color w:val="auto"/>
      </w:rPr>
    </w:lvl>
    <w:lvl w:ilvl="2">
      <w:start w:val="1"/>
      <w:numFmt w:val="decimal"/>
      <w:lvlText w:val="%1.%2.%3."/>
      <w:lvlJc w:val="left"/>
      <w:pPr>
        <w:ind w:left="720" w:hanging="720"/>
      </w:pPr>
      <w:rPr>
        <w:rFonts w:cstheme="minorHAnsi" w:hint="default"/>
        <w:b w:val="0"/>
        <w:i w:val="0"/>
        <w:color w:val="auto"/>
      </w:rPr>
    </w:lvl>
    <w:lvl w:ilvl="3">
      <w:start w:val="1"/>
      <w:numFmt w:val="decimal"/>
      <w:lvlText w:val="%1.%2.%3.%4."/>
      <w:lvlJc w:val="left"/>
      <w:pPr>
        <w:ind w:left="1080" w:hanging="1080"/>
      </w:pPr>
      <w:rPr>
        <w:rFonts w:cstheme="minorHAnsi" w:hint="default"/>
        <w:b w:val="0"/>
        <w:i w:val="0"/>
        <w:color w:val="auto"/>
      </w:rPr>
    </w:lvl>
    <w:lvl w:ilvl="4">
      <w:start w:val="1"/>
      <w:numFmt w:val="decimal"/>
      <w:lvlText w:val="%1.%2.%3.%4.%5."/>
      <w:lvlJc w:val="left"/>
      <w:pPr>
        <w:ind w:left="1080" w:hanging="1080"/>
      </w:pPr>
      <w:rPr>
        <w:rFonts w:cstheme="minorHAnsi" w:hint="default"/>
        <w:b w:val="0"/>
        <w:i w:val="0"/>
        <w:color w:val="auto"/>
      </w:rPr>
    </w:lvl>
    <w:lvl w:ilvl="5">
      <w:start w:val="1"/>
      <w:numFmt w:val="decimal"/>
      <w:lvlText w:val="%1.%2.%3.%4.%5.%6."/>
      <w:lvlJc w:val="left"/>
      <w:pPr>
        <w:ind w:left="1440" w:hanging="1440"/>
      </w:pPr>
      <w:rPr>
        <w:rFonts w:cstheme="minorHAnsi" w:hint="default"/>
        <w:b w:val="0"/>
        <w:i w:val="0"/>
        <w:color w:val="auto"/>
      </w:rPr>
    </w:lvl>
    <w:lvl w:ilvl="6">
      <w:start w:val="1"/>
      <w:numFmt w:val="decimal"/>
      <w:lvlText w:val="%1.%2.%3.%4.%5.%6.%7."/>
      <w:lvlJc w:val="left"/>
      <w:pPr>
        <w:ind w:left="1800" w:hanging="1800"/>
      </w:pPr>
      <w:rPr>
        <w:rFonts w:cstheme="minorHAnsi" w:hint="default"/>
        <w:b w:val="0"/>
        <w:i w:val="0"/>
        <w:color w:val="auto"/>
      </w:rPr>
    </w:lvl>
    <w:lvl w:ilvl="7">
      <w:start w:val="1"/>
      <w:numFmt w:val="decimal"/>
      <w:lvlText w:val="%1.%2.%3.%4.%5.%6.%7.%8."/>
      <w:lvlJc w:val="left"/>
      <w:pPr>
        <w:ind w:left="1800" w:hanging="1800"/>
      </w:pPr>
      <w:rPr>
        <w:rFonts w:cstheme="minorHAnsi" w:hint="default"/>
        <w:b w:val="0"/>
        <w:i w:val="0"/>
        <w:color w:val="auto"/>
      </w:rPr>
    </w:lvl>
    <w:lvl w:ilvl="8">
      <w:start w:val="1"/>
      <w:numFmt w:val="decimal"/>
      <w:lvlText w:val="%1.%2.%3.%4.%5.%6.%7.%8.%9."/>
      <w:lvlJc w:val="left"/>
      <w:pPr>
        <w:ind w:left="2160" w:hanging="2160"/>
      </w:pPr>
      <w:rPr>
        <w:rFonts w:cstheme="minorHAnsi" w:hint="default"/>
        <w:b w:val="0"/>
        <w:i w:val="0"/>
        <w:color w:val="auto"/>
      </w:rPr>
    </w:lvl>
  </w:abstractNum>
  <w:abstractNum w:abstractNumId="43" w15:restartNumberingAfterBreak="0">
    <w:nsid w:val="73A67469"/>
    <w:multiLevelType w:val="multilevel"/>
    <w:tmpl w:val="0F0A5A74"/>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7A1304B4"/>
    <w:multiLevelType w:val="multilevel"/>
    <w:tmpl w:val="1E589F2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33"/>
  </w:num>
  <w:num w:numId="2">
    <w:abstractNumId w:val="18"/>
  </w:num>
  <w:num w:numId="3">
    <w:abstractNumId w:val="19"/>
  </w:num>
  <w:num w:numId="4">
    <w:abstractNumId w:val="7"/>
  </w:num>
  <w:num w:numId="5">
    <w:abstractNumId w:val="21"/>
  </w:num>
  <w:num w:numId="6">
    <w:abstractNumId w:val="38"/>
  </w:num>
  <w:num w:numId="7">
    <w:abstractNumId w:val="4"/>
  </w:num>
  <w:num w:numId="8">
    <w:abstractNumId w:val="35"/>
  </w:num>
  <w:num w:numId="9">
    <w:abstractNumId w:val="41"/>
  </w:num>
  <w:num w:numId="10">
    <w:abstractNumId w:val="2"/>
  </w:num>
  <w:num w:numId="11">
    <w:abstractNumId w:val="0"/>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12"/>
  </w:num>
  <w:num w:numId="15">
    <w:abstractNumId w:val="22"/>
  </w:num>
  <w:num w:numId="16">
    <w:abstractNumId w:val="20"/>
  </w:num>
  <w:num w:numId="17">
    <w:abstractNumId w:val="42"/>
  </w:num>
  <w:num w:numId="18">
    <w:abstractNumId w:val="29"/>
  </w:num>
  <w:num w:numId="19">
    <w:abstractNumId w:val="28"/>
  </w:num>
  <w:num w:numId="20">
    <w:abstractNumId w:val="6"/>
  </w:num>
  <w:num w:numId="21">
    <w:abstractNumId w:val="15"/>
  </w:num>
  <w:num w:numId="22">
    <w:abstractNumId w:val="9"/>
  </w:num>
  <w:num w:numId="23">
    <w:abstractNumId w:val="34"/>
  </w:num>
  <w:num w:numId="24">
    <w:abstractNumId w:val="39"/>
  </w:num>
  <w:num w:numId="25">
    <w:abstractNumId w:val="10"/>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43"/>
  </w:num>
  <w:num w:numId="29">
    <w:abstractNumId w:val="5"/>
  </w:num>
  <w:num w:numId="30">
    <w:abstractNumId w:val="10"/>
    <w:lvlOverride w:ilvl="0">
      <w:startOverride w:val="1"/>
    </w:lvlOverride>
  </w:num>
  <w:num w:numId="31">
    <w:abstractNumId w:val="31"/>
  </w:num>
  <w:num w:numId="32">
    <w:abstractNumId w:val="26"/>
  </w:num>
  <w:num w:numId="33">
    <w:abstractNumId w:val="24"/>
  </w:num>
  <w:num w:numId="34">
    <w:abstractNumId w:val="40"/>
  </w:num>
  <w:num w:numId="35">
    <w:abstractNumId w:val="30"/>
  </w:num>
  <w:num w:numId="36">
    <w:abstractNumId w:val="44"/>
  </w:num>
  <w:num w:numId="37">
    <w:abstractNumId w:val="8"/>
  </w:num>
  <w:num w:numId="38">
    <w:abstractNumId w:val="13"/>
  </w:num>
  <w:num w:numId="39">
    <w:abstractNumId w:val="3"/>
  </w:num>
  <w:num w:numId="40">
    <w:abstractNumId w:val="1"/>
  </w:num>
  <w:num w:numId="41">
    <w:abstractNumId w:val="16"/>
  </w:num>
  <w:num w:numId="42">
    <w:abstractNumId w:val="37"/>
  </w:num>
  <w:num w:numId="43">
    <w:abstractNumId w:val="36"/>
  </w:num>
  <w:num w:numId="44">
    <w:abstractNumId w:val="17"/>
  </w:num>
  <w:num w:numId="45">
    <w:abstractNumId w:val="25"/>
  </w:num>
  <w:num w:numId="46">
    <w:abstractNumId w:val="27"/>
  </w:num>
  <w:num w:numId="4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06AC"/>
    <w:rsid w:val="000017F9"/>
    <w:rsid w:val="00023C85"/>
    <w:rsid w:val="000248EA"/>
    <w:rsid w:val="000249E2"/>
    <w:rsid w:val="00030DB9"/>
    <w:rsid w:val="00045DDC"/>
    <w:rsid w:val="000500F4"/>
    <w:rsid w:val="00053107"/>
    <w:rsid w:val="00055201"/>
    <w:rsid w:val="00055A81"/>
    <w:rsid w:val="000A2A72"/>
    <w:rsid w:val="000A3BF0"/>
    <w:rsid w:val="000B547F"/>
    <w:rsid w:val="000B7FD9"/>
    <w:rsid w:val="000C159B"/>
    <w:rsid w:val="00101C29"/>
    <w:rsid w:val="00123EAE"/>
    <w:rsid w:val="00127A3F"/>
    <w:rsid w:val="00146E39"/>
    <w:rsid w:val="001839C7"/>
    <w:rsid w:val="00187491"/>
    <w:rsid w:val="001917FF"/>
    <w:rsid w:val="001A7046"/>
    <w:rsid w:val="001B78B8"/>
    <w:rsid w:val="001C6CC2"/>
    <w:rsid w:val="001D4AFD"/>
    <w:rsid w:val="00221AB3"/>
    <w:rsid w:val="00234595"/>
    <w:rsid w:val="002624C2"/>
    <w:rsid w:val="00264864"/>
    <w:rsid w:val="00282050"/>
    <w:rsid w:val="00283FD9"/>
    <w:rsid w:val="00284E3E"/>
    <w:rsid w:val="002973F3"/>
    <w:rsid w:val="002A366D"/>
    <w:rsid w:val="002A58D5"/>
    <w:rsid w:val="002B363C"/>
    <w:rsid w:val="002B3B32"/>
    <w:rsid w:val="002C3FB7"/>
    <w:rsid w:val="002D1A70"/>
    <w:rsid w:val="002E0807"/>
    <w:rsid w:val="002E31EB"/>
    <w:rsid w:val="00310E56"/>
    <w:rsid w:val="003147C0"/>
    <w:rsid w:val="003147C9"/>
    <w:rsid w:val="003343AB"/>
    <w:rsid w:val="003709ED"/>
    <w:rsid w:val="00387B39"/>
    <w:rsid w:val="0039553B"/>
    <w:rsid w:val="003A2C18"/>
    <w:rsid w:val="003B0108"/>
    <w:rsid w:val="003C276F"/>
    <w:rsid w:val="003E02E1"/>
    <w:rsid w:val="003E100D"/>
    <w:rsid w:val="003E4182"/>
    <w:rsid w:val="003E55FB"/>
    <w:rsid w:val="00413F6A"/>
    <w:rsid w:val="00414164"/>
    <w:rsid w:val="00427D26"/>
    <w:rsid w:val="00440A48"/>
    <w:rsid w:val="00442C84"/>
    <w:rsid w:val="00443E4D"/>
    <w:rsid w:val="004636D2"/>
    <w:rsid w:val="0046687A"/>
    <w:rsid w:val="00475339"/>
    <w:rsid w:val="00480BE7"/>
    <w:rsid w:val="004870D4"/>
    <w:rsid w:val="004A0A6A"/>
    <w:rsid w:val="004A117F"/>
    <w:rsid w:val="004A6D3B"/>
    <w:rsid w:val="004F16A8"/>
    <w:rsid w:val="00510B0C"/>
    <w:rsid w:val="005202B9"/>
    <w:rsid w:val="005457F8"/>
    <w:rsid w:val="005469BB"/>
    <w:rsid w:val="0055775E"/>
    <w:rsid w:val="00557C4D"/>
    <w:rsid w:val="005676B6"/>
    <w:rsid w:val="00580A95"/>
    <w:rsid w:val="00580BC3"/>
    <w:rsid w:val="005838AB"/>
    <w:rsid w:val="005C0CE0"/>
    <w:rsid w:val="005C2339"/>
    <w:rsid w:val="005D2298"/>
    <w:rsid w:val="005F580F"/>
    <w:rsid w:val="005F622F"/>
    <w:rsid w:val="006070C9"/>
    <w:rsid w:val="00616383"/>
    <w:rsid w:val="00622A23"/>
    <w:rsid w:val="006236FB"/>
    <w:rsid w:val="00634127"/>
    <w:rsid w:val="0064068D"/>
    <w:rsid w:val="00653027"/>
    <w:rsid w:val="0066130F"/>
    <w:rsid w:val="00666F48"/>
    <w:rsid w:val="006750DD"/>
    <w:rsid w:val="0069055D"/>
    <w:rsid w:val="006A2546"/>
    <w:rsid w:val="006A6544"/>
    <w:rsid w:val="006B186E"/>
    <w:rsid w:val="006B53DE"/>
    <w:rsid w:val="006C48CC"/>
    <w:rsid w:val="006D0EBF"/>
    <w:rsid w:val="00706D20"/>
    <w:rsid w:val="00720354"/>
    <w:rsid w:val="00721CA1"/>
    <w:rsid w:val="00751228"/>
    <w:rsid w:val="007609A8"/>
    <w:rsid w:val="00765BEB"/>
    <w:rsid w:val="007673AA"/>
    <w:rsid w:val="00774D43"/>
    <w:rsid w:val="00776505"/>
    <w:rsid w:val="00785E1C"/>
    <w:rsid w:val="007A470F"/>
    <w:rsid w:val="007A7826"/>
    <w:rsid w:val="007C544F"/>
    <w:rsid w:val="007D2FB4"/>
    <w:rsid w:val="00820654"/>
    <w:rsid w:val="00820B07"/>
    <w:rsid w:val="008541B3"/>
    <w:rsid w:val="00862971"/>
    <w:rsid w:val="008756E9"/>
    <w:rsid w:val="00877F88"/>
    <w:rsid w:val="008B5B06"/>
    <w:rsid w:val="008C2501"/>
    <w:rsid w:val="008C29D3"/>
    <w:rsid w:val="008C3AE5"/>
    <w:rsid w:val="008F7013"/>
    <w:rsid w:val="00902890"/>
    <w:rsid w:val="00925A6B"/>
    <w:rsid w:val="0093393F"/>
    <w:rsid w:val="009479AA"/>
    <w:rsid w:val="00955A5D"/>
    <w:rsid w:val="009576D4"/>
    <w:rsid w:val="00972364"/>
    <w:rsid w:val="0099492D"/>
    <w:rsid w:val="00997591"/>
    <w:rsid w:val="009B42F0"/>
    <w:rsid w:val="009B7024"/>
    <w:rsid w:val="009C29C5"/>
    <w:rsid w:val="009E3A74"/>
    <w:rsid w:val="009F45C1"/>
    <w:rsid w:val="009F6552"/>
    <w:rsid w:val="00A065E6"/>
    <w:rsid w:val="00A172A5"/>
    <w:rsid w:val="00A21BB2"/>
    <w:rsid w:val="00A5256E"/>
    <w:rsid w:val="00A611C1"/>
    <w:rsid w:val="00A70767"/>
    <w:rsid w:val="00A72AE1"/>
    <w:rsid w:val="00A73090"/>
    <w:rsid w:val="00A81C6E"/>
    <w:rsid w:val="00A83F9B"/>
    <w:rsid w:val="00A90D88"/>
    <w:rsid w:val="00A971C5"/>
    <w:rsid w:val="00AA01FC"/>
    <w:rsid w:val="00AA307E"/>
    <w:rsid w:val="00AA4C83"/>
    <w:rsid w:val="00AC3AE7"/>
    <w:rsid w:val="00B20BF5"/>
    <w:rsid w:val="00B3064E"/>
    <w:rsid w:val="00B53621"/>
    <w:rsid w:val="00B563FC"/>
    <w:rsid w:val="00B60E57"/>
    <w:rsid w:val="00B642AB"/>
    <w:rsid w:val="00B65074"/>
    <w:rsid w:val="00B76759"/>
    <w:rsid w:val="00B87B92"/>
    <w:rsid w:val="00B96038"/>
    <w:rsid w:val="00B968BD"/>
    <w:rsid w:val="00BB09B9"/>
    <w:rsid w:val="00BB5EC5"/>
    <w:rsid w:val="00BC1432"/>
    <w:rsid w:val="00BE1E84"/>
    <w:rsid w:val="00C01FA6"/>
    <w:rsid w:val="00C02461"/>
    <w:rsid w:val="00C06EFD"/>
    <w:rsid w:val="00C206C3"/>
    <w:rsid w:val="00C20790"/>
    <w:rsid w:val="00C20E41"/>
    <w:rsid w:val="00C34D6E"/>
    <w:rsid w:val="00C571C3"/>
    <w:rsid w:val="00C66E08"/>
    <w:rsid w:val="00C728CC"/>
    <w:rsid w:val="00C7313E"/>
    <w:rsid w:val="00C82F28"/>
    <w:rsid w:val="00C834A4"/>
    <w:rsid w:val="00CA1F5B"/>
    <w:rsid w:val="00CB49D2"/>
    <w:rsid w:val="00CB63D4"/>
    <w:rsid w:val="00CC3D4B"/>
    <w:rsid w:val="00CD789B"/>
    <w:rsid w:val="00CF0F8B"/>
    <w:rsid w:val="00CF53B5"/>
    <w:rsid w:val="00D17BFA"/>
    <w:rsid w:val="00D5592D"/>
    <w:rsid w:val="00D55A6A"/>
    <w:rsid w:val="00D6283D"/>
    <w:rsid w:val="00D66E10"/>
    <w:rsid w:val="00D8013A"/>
    <w:rsid w:val="00D80B82"/>
    <w:rsid w:val="00D83888"/>
    <w:rsid w:val="00D906AC"/>
    <w:rsid w:val="00D94C9A"/>
    <w:rsid w:val="00DB604C"/>
    <w:rsid w:val="00DC31F9"/>
    <w:rsid w:val="00DC4770"/>
    <w:rsid w:val="00DF4F8E"/>
    <w:rsid w:val="00DF5612"/>
    <w:rsid w:val="00E2446C"/>
    <w:rsid w:val="00E244C7"/>
    <w:rsid w:val="00E254C7"/>
    <w:rsid w:val="00E32257"/>
    <w:rsid w:val="00E40651"/>
    <w:rsid w:val="00E424CA"/>
    <w:rsid w:val="00E525D4"/>
    <w:rsid w:val="00E55ED7"/>
    <w:rsid w:val="00E57844"/>
    <w:rsid w:val="00E60D52"/>
    <w:rsid w:val="00E807A5"/>
    <w:rsid w:val="00E850B4"/>
    <w:rsid w:val="00E87C0D"/>
    <w:rsid w:val="00E90509"/>
    <w:rsid w:val="00EA59D4"/>
    <w:rsid w:val="00ED05A7"/>
    <w:rsid w:val="00ED1D60"/>
    <w:rsid w:val="00ED1FF9"/>
    <w:rsid w:val="00EE244F"/>
    <w:rsid w:val="00EE48CE"/>
    <w:rsid w:val="00EF4A3E"/>
    <w:rsid w:val="00F11F08"/>
    <w:rsid w:val="00F16744"/>
    <w:rsid w:val="00F25A8E"/>
    <w:rsid w:val="00F36313"/>
    <w:rsid w:val="00F525EF"/>
    <w:rsid w:val="00F572AC"/>
    <w:rsid w:val="00F61FE8"/>
    <w:rsid w:val="00F95248"/>
    <w:rsid w:val="00FB183D"/>
    <w:rsid w:val="00FB5035"/>
    <w:rsid w:val="00FD07B3"/>
    <w:rsid w:val="00FD78BB"/>
    <w:rsid w:val="00FD7A76"/>
    <w:rsid w:val="00FE7A46"/>
    <w:rsid w:val="00FF350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5360F1"/>
  <w15:docId w15:val="{83887209-68A0-48E4-B963-77AD6BA1E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06AC"/>
  </w:style>
  <w:style w:type="paragraph" w:styleId="Ttulo1">
    <w:name w:val="heading 1"/>
    <w:basedOn w:val="Normal"/>
    <w:next w:val="Normal"/>
    <w:link w:val="Ttulo1Char"/>
    <w:qFormat/>
    <w:rsid w:val="00EA59D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nhideWhenUsed/>
    <w:qFormat/>
    <w:rsid w:val="00EA59D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qFormat/>
    <w:rsid w:val="00616383"/>
    <w:pPr>
      <w:keepNext/>
      <w:spacing w:after="0" w:line="240" w:lineRule="auto"/>
      <w:jc w:val="both"/>
      <w:outlineLvl w:val="2"/>
    </w:pPr>
    <w:rPr>
      <w:rFonts w:ascii="Times New Roman" w:eastAsia="Times New Roman" w:hAnsi="Times New Roman" w:cs="Times New Roman"/>
      <w:b/>
      <w:bCs/>
      <w:sz w:val="28"/>
      <w:szCs w:val="24"/>
      <w:lang w:eastAsia="pt-BR"/>
    </w:rPr>
  </w:style>
  <w:style w:type="paragraph" w:styleId="Ttulo4">
    <w:name w:val="heading 4"/>
    <w:basedOn w:val="Normal"/>
    <w:next w:val="Normal"/>
    <w:link w:val="Ttulo4Char"/>
    <w:qFormat/>
    <w:rsid w:val="00616383"/>
    <w:pPr>
      <w:keepNext/>
      <w:spacing w:after="0" w:line="240" w:lineRule="auto"/>
      <w:jc w:val="center"/>
      <w:outlineLvl w:val="3"/>
    </w:pPr>
    <w:rPr>
      <w:rFonts w:ascii="Times New Roman" w:eastAsia="Times New Roman" w:hAnsi="Times New Roman" w:cs="Times New Roman"/>
      <w:sz w:val="32"/>
      <w:szCs w:val="24"/>
      <w:lang w:eastAsia="pt-BR"/>
    </w:rPr>
  </w:style>
  <w:style w:type="paragraph" w:styleId="Ttulo5">
    <w:name w:val="heading 5"/>
    <w:basedOn w:val="Normal"/>
    <w:next w:val="Normal"/>
    <w:link w:val="Ttulo5Char"/>
    <w:qFormat/>
    <w:rsid w:val="00616383"/>
    <w:pPr>
      <w:keepNext/>
      <w:spacing w:after="0" w:line="240" w:lineRule="auto"/>
      <w:jc w:val="right"/>
      <w:outlineLvl w:val="4"/>
    </w:pPr>
    <w:rPr>
      <w:rFonts w:ascii="Times New Roman" w:eastAsia="Times New Roman" w:hAnsi="Times New Roman" w:cs="Times New Roman"/>
      <w:sz w:val="28"/>
      <w:szCs w:val="24"/>
      <w:lang w:eastAsia="pt-BR"/>
    </w:rPr>
  </w:style>
  <w:style w:type="paragraph" w:styleId="Ttulo6">
    <w:name w:val="heading 6"/>
    <w:basedOn w:val="Normal"/>
    <w:next w:val="Normal"/>
    <w:link w:val="Ttulo6Char"/>
    <w:qFormat/>
    <w:rsid w:val="00616383"/>
    <w:pPr>
      <w:keepNext/>
      <w:spacing w:after="0" w:line="240" w:lineRule="auto"/>
      <w:outlineLvl w:val="5"/>
    </w:pPr>
    <w:rPr>
      <w:rFonts w:ascii="Courier New" w:eastAsia="Times New Roman" w:hAnsi="Courier New" w:cs="Times New Roman"/>
      <w:b/>
      <w:sz w:val="28"/>
      <w:szCs w:val="24"/>
      <w:lang w:eastAsia="pt-BR"/>
    </w:rPr>
  </w:style>
  <w:style w:type="paragraph" w:styleId="Ttulo7">
    <w:name w:val="heading 7"/>
    <w:basedOn w:val="Normal"/>
    <w:next w:val="Normal"/>
    <w:link w:val="Ttulo7Char"/>
    <w:qFormat/>
    <w:rsid w:val="00616383"/>
    <w:pPr>
      <w:spacing w:before="240" w:after="60" w:line="240" w:lineRule="auto"/>
      <w:outlineLvl w:val="6"/>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List I Paragraph,Parágrafo com marcador - inserir marcador,Parágrafo_2,Segundo,Texto,Título 10,fonte,Marca 1"/>
    <w:basedOn w:val="Normal"/>
    <w:link w:val="PargrafodaListaChar"/>
    <w:uiPriority w:val="34"/>
    <w:qFormat/>
    <w:rsid w:val="00D906AC"/>
    <w:pPr>
      <w:ind w:left="720"/>
      <w:contextualSpacing/>
    </w:pPr>
  </w:style>
  <w:style w:type="character" w:customStyle="1" w:styleId="PargrafodaListaChar">
    <w:name w:val="Parágrafo da Lista Char"/>
    <w:aliases w:val="List I Paragraph Char,Parágrafo com marcador - inserir marcador Char,Parágrafo_2 Char,Segundo Char,Texto Char,Título 10 Char,fonte Char,Marca 1 Char"/>
    <w:link w:val="PargrafodaLista"/>
    <w:uiPriority w:val="34"/>
    <w:qFormat/>
    <w:locked/>
    <w:rsid w:val="00D906AC"/>
  </w:style>
  <w:style w:type="character" w:styleId="Hyperlink">
    <w:name w:val="Hyperlink"/>
    <w:basedOn w:val="Fontepargpadro"/>
    <w:uiPriority w:val="99"/>
    <w:unhideWhenUsed/>
    <w:rsid w:val="00D906AC"/>
    <w:rPr>
      <w:color w:val="0000FF"/>
      <w:u w:val="single"/>
    </w:rPr>
  </w:style>
  <w:style w:type="table" w:styleId="Tabelacomgrade">
    <w:name w:val="Table Grid"/>
    <w:basedOn w:val="Tabelanormal"/>
    <w:uiPriority w:val="59"/>
    <w:rsid w:val="00D906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basedOn w:val="Normal"/>
    <w:link w:val="TextodenotaderodapChar"/>
    <w:uiPriority w:val="99"/>
    <w:unhideWhenUsed/>
    <w:rsid w:val="00D906AC"/>
    <w:pPr>
      <w:spacing w:after="0" w:line="240" w:lineRule="auto"/>
    </w:pPr>
    <w:rPr>
      <w:sz w:val="20"/>
      <w:szCs w:val="20"/>
    </w:rPr>
  </w:style>
  <w:style w:type="character" w:customStyle="1" w:styleId="TextodenotaderodapChar">
    <w:name w:val="Texto de nota de rodapé Char"/>
    <w:basedOn w:val="Fontepargpadro"/>
    <w:link w:val="Textodenotaderodap"/>
    <w:uiPriority w:val="99"/>
    <w:qFormat/>
    <w:rsid w:val="00D906AC"/>
    <w:rPr>
      <w:sz w:val="20"/>
      <w:szCs w:val="20"/>
    </w:rPr>
  </w:style>
  <w:style w:type="character" w:styleId="Refdenotaderodap">
    <w:name w:val="footnote reference"/>
    <w:basedOn w:val="Fontepargpadro"/>
    <w:uiPriority w:val="99"/>
    <w:unhideWhenUsed/>
    <w:rsid w:val="00D906AC"/>
    <w:rPr>
      <w:vertAlign w:val="superscript"/>
    </w:rPr>
  </w:style>
  <w:style w:type="paragraph" w:styleId="Textodecomentrio">
    <w:name w:val="annotation text"/>
    <w:basedOn w:val="Normal"/>
    <w:link w:val="TextodecomentrioChar"/>
    <w:uiPriority w:val="99"/>
    <w:unhideWhenUsed/>
    <w:qFormat/>
    <w:rsid w:val="00D906AC"/>
    <w:pPr>
      <w:spacing w:after="0" w:line="240" w:lineRule="auto"/>
    </w:pPr>
    <w:rPr>
      <w:rFonts w:ascii="Times New Roman" w:eastAsia="Times New Roman" w:hAnsi="Times New Roman" w:cs="Times New Roman"/>
      <w:sz w:val="20"/>
      <w:szCs w:val="20"/>
      <w:lang w:eastAsia="pt-BR"/>
    </w:rPr>
  </w:style>
  <w:style w:type="character" w:customStyle="1" w:styleId="TextodecomentrioChar">
    <w:name w:val="Texto de comentário Char"/>
    <w:basedOn w:val="Fontepargpadro"/>
    <w:link w:val="Textodecomentrio"/>
    <w:uiPriority w:val="99"/>
    <w:qFormat/>
    <w:rsid w:val="00D906AC"/>
    <w:rPr>
      <w:rFonts w:ascii="Times New Roman" w:eastAsia="Times New Roman" w:hAnsi="Times New Roman" w:cs="Times New Roman"/>
      <w:sz w:val="20"/>
      <w:szCs w:val="20"/>
      <w:lang w:eastAsia="pt-BR"/>
    </w:rPr>
  </w:style>
  <w:style w:type="paragraph" w:customStyle="1" w:styleId="Nivel2">
    <w:name w:val="Nivel 2"/>
    <w:basedOn w:val="Normal"/>
    <w:link w:val="Nivel2Char"/>
    <w:qFormat/>
    <w:rsid w:val="00D906AC"/>
    <w:pPr>
      <w:spacing w:before="120" w:after="120"/>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D906AC"/>
    <w:rPr>
      <w:rFonts w:ascii="Arial" w:eastAsiaTheme="minorEastAsia" w:hAnsi="Arial" w:cs="Arial"/>
      <w:color w:val="000000"/>
      <w:sz w:val="20"/>
      <w:szCs w:val="20"/>
      <w:lang w:eastAsia="pt-BR"/>
    </w:rPr>
  </w:style>
  <w:style w:type="paragraph" w:customStyle="1" w:styleId="ou">
    <w:name w:val="ou"/>
    <w:basedOn w:val="PargrafodaLista"/>
    <w:link w:val="ouChar"/>
    <w:qFormat/>
    <w:rsid w:val="00D906AC"/>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D906AC"/>
    <w:rPr>
      <w:rFonts w:ascii="Arial" w:hAnsi="Arial" w:cs="Arial"/>
      <w:b/>
      <w:bCs/>
      <w:i/>
      <w:iCs/>
      <w:color w:val="FF0000"/>
      <w:sz w:val="24"/>
      <w:szCs w:val="24"/>
      <w:u w:val="single"/>
      <w:lang w:eastAsia="pt-BR"/>
    </w:rPr>
  </w:style>
  <w:style w:type="paragraph" w:customStyle="1" w:styleId="Nvel2-Red">
    <w:name w:val="Nível 2 -Red"/>
    <w:basedOn w:val="Nivel2"/>
    <w:link w:val="Nvel2-RedChar"/>
    <w:qFormat/>
    <w:rsid w:val="00D906AC"/>
    <w:rPr>
      <w:i/>
      <w:iCs/>
      <w:color w:val="FF0000"/>
    </w:rPr>
  </w:style>
  <w:style w:type="character" w:customStyle="1" w:styleId="Nvel2-RedChar">
    <w:name w:val="Nível 2 -Red Char"/>
    <w:basedOn w:val="Fontepargpadro"/>
    <w:link w:val="Nvel2-Red"/>
    <w:rsid w:val="00D906AC"/>
    <w:rPr>
      <w:rFonts w:ascii="Arial" w:eastAsiaTheme="minorEastAsia" w:hAnsi="Arial" w:cs="Arial"/>
      <w:i/>
      <w:iCs/>
      <w:color w:val="FF0000"/>
      <w:sz w:val="20"/>
      <w:szCs w:val="20"/>
      <w:lang w:eastAsia="pt-BR"/>
    </w:rPr>
  </w:style>
  <w:style w:type="paragraph" w:customStyle="1" w:styleId="Nvel3-R">
    <w:name w:val="Nível 3-R"/>
    <w:basedOn w:val="Normal"/>
    <w:link w:val="Nvel3-RChar"/>
    <w:qFormat/>
    <w:rsid w:val="00D906AC"/>
    <w:pPr>
      <w:spacing w:before="120" w:after="120"/>
      <w:ind w:left="1224" w:hanging="504"/>
      <w:jc w:val="both"/>
    </w:pPr>
    <w:rPr>
      <w:rFonts w:ascii="Arial" w:eastAsiaTheme="minorEastAsia" w:hAnsi="Arial" w:cs="Arial"/>
      <w:i/>
      <w:iCs/>
      <w:color w:val="FF0000"/>
      <w:sz w:val="20"/>
      <w:szCs w:val="20"/>
      <w:lang w:eastAsia="pt-BR"/>
    </w:rPr>
  </w:style>
  <w:style w:type="character" w:customStyle="1" w:styleId="Nvel3-RChar">
    <w:name w:val="Nível 3-R Char"/>
    <w:basedOn w:val="Fontepargpadro"/>
    <w:link w:val="Nvel3-R"/>
    <w:rsid w:val="00D906AC"/>
    <w:rPr>
      <w:rFonts w:ascii="Arial" w:eastAsiaTheme="minorEastAsia" w:hAnsi="Arial" w:cs="Arial"/>
      <w:i/>
      <w:iCs/>
      <w:color w:val="FF0000"/>
      <w:sz w:val="20"/>
      <w:szCs w:val="20"/>
      <w:lang w:eastAsia="pt-BR"/>
    </w:rPr>
  </w:style>
  <w:style w:type="paragraph" w:customStyle="1" w:styleId="Corpodetexto21">
    <w:name w:val="Corpo de texto 21"/>
    <w:basedOn w:val="Normal"/>
    <w:rsid w:val="00D906AC"/>
    <w:pPr>
      <w:suppressAutoHyphens/>
      <w:spacing w:after="0" w:line="360" w:lineRule="auto"/>
      <w:ind w:firstLine="2268"/>
      <w:jc w:val="both"/>
    </w:pPr>
    <w:rPr>
      <w:rFonts w:ascii="Times New Roman" w:eastAsia="Times New Roman" w:hAnsi="Times New Roman" w:cs="Times New Roman"/>
      <w:sz w:val="24"/>
      <w:szCs w:val="20"/>
      <w:lang w:eastAsia="ar-SA"/>
    </w:rPr>
  </w:style>
  <w:style w:type="character" w:customStyle="1" w:styleId="fontstyle01">
    <w:name w:val="fontstyle01"/>
    <w:basedOn w:val="Fontepargpadro"/>
    <w:rsid w:val="00D906AC"/>
    <w:rPr>
      <w:rFonts w:ascii="ArialBold" w:hAnsi="ArialBold" w:hint="default"/>
      <w:b/>
      <w:bCs/>
      <w:i w:val="0"/>
      <w:iCs w:val="0"/>
      <w:color w:val="FF0000"/>
      <w:sz w:val="20"/>
      <w:szCs w:val="20"/>
    </w:rPr>
  </w:style>
  <w:style w:type="character" w:customStyle="1" w:styleId="fontstyle21">
    <w:name w:val="fontstyle21"/>
    <w:basedOn w:val="Fontepargpadro"/>
    <w:rsid w:val="00D906AC"/>
    <w:rPr>
      <w:rFonts w:ascii="Arial" w:hAnsi="Arial" w:cs="Arial" w:hint="default"/>
      <w:b w:val="0"/>
      <w:bCs w:val="0"/>
      <w:i w:val="0"/>
      <w:iCs w:val="0"/>
      <w:color w:val="FF0000"/>
      <w:sz w:val="20"/>
      <w:szCs w:val="20"/>
    </w:rPr>
  </w:style>
  <w:style w:type="character" w:customStyle="1" w:styleId="fontstyle41">
    <w:name w:val="fontstyle41"/>
    <w:basedOn w:val="Fontepargpadro"/>
    <w:rsid w:val="00D906AC"/>
    <w:rPr>
      <w:rFonts w:ascii="ArialItalic" w:hAnsi="ArialItalic" w:hint="default"/>
      <w:b w:val="0"/>
      <w:bCs w:val="0"/>
      <w:i/>
      <w:iCs/>
      <w:color w:val="FF0000"/>
      <w:sz w:val="20"/>
      <w:szCs w:val="20"/>
    </w:rPr>
  </w:style>
  <w:style w:type="character" w:customStyle="1" w:styleId="Ttulo1Char">
    <w:name w:val="Título 1 Char"/>
    <w:basedOn w:val="Fontepargpadro"/>
    <w:link w:val="Ttulo1"/>
    <w:rsid w:val="00EA59D4"/>
    <w:rPr>
      <w:rFonts w:asciiTheme="majorHAnsi" w:eastAsiaTheme="majorEastAsia" w:hAnsiTheme="majorHAnsi" w:cstheme="majorBidi"/>
      <w:b/>
      <w:bCs/>
      <w:color w:val="365F91" w:themeColor="accent1" w:themeShade="BF"/>
      <w:sz w:val="28"/>
      <w:szCs w:val="28"/>
    </w:rPr>
  </w:style>
  <w:style w:type="character" w:customStyle="1" w:styleId="Ttulo2Char">
    <w:name w:val="Título 2 Char"/>
    <w:basedOn w:val="Fontepargpadro"/>
    <w:link w:val="Ttulo2"/>
    <w:rsid w:val="00EA59D4"/>
    <w:rPr>
      <w:rFonts w:asciiTheme="majorHAnsi" w:eastAsiaTheme="majorEastAsia" w:hAnsiTheme="majorHAnsi" w:cstheme="majorBidi"/>
      <w:b/>
      <w:bCs/>
      <w:color w:val="4F81BD" w:themeColor="accent1"/>
      <w:sz w:val="26"/>
      <w:szCs w:val="26"/>
    </w:rPr>
  </w:style>
  <w:style w:type="paragraph" w:styleId="Lista">
    <w:name w:val="List"/>
    <w:basedOn w:val="Normal"/>
    <w:uiPriority w:val="99"/>
    <w:unhideWhenUsed/>
    <w:rsid w:val="00EA59D4"/>
    <w:pPr>
      <w:ind w:left="283" w:hanging="283"/>
      <w:contextualSpacing/>
    </w:pPr>
  </w:style>
  <w:style w:type="paragraph" w:styleId="Lista2">
    <w:name w:val="List 2"/>
    <w:basedOn w:val="Normal"/>
    <w:uiPriority w:val="99"/>
    <w:unhideWhenUsed/>
    <w:rsid w:val="00EA59D4"/>
    <w:pPr>
      <w:ind w:left="566" w:hanging="283"/>
      <w:contextualSpacing/>
    </w:pPr>
  </w:style>
  <w:style w:type="paragraph" w:styleId="Lista3">
    <w:name w:val="List 3"/>
    <w:basedOn w:val="Normal"/>
    <w:uiPriority w:val="99"/>
    <w:unhideWhenUsed/>
    <w:rsid w:val="00EA59D4"/>
    <w:pPr>
      <w:ind w:left="849" w:hanging="283"/>
      <w:contextualSpacing/>
    </w:pPr>
  </w:style>
  <w:style w:type="paragraph" w:styleId="Lista4">
    <w:name w:val="List 4"/>
    <w:basedOn w:val="Normal"/>
    <w:uiPriority w:val="99"/>
    <w:unhideWhenUsed/>
    <w:rsid w:val="00EA59D4"/>
    <w:pPr>
      <w:ind w:left="1132" w:hanging="283"/>
      <w:contextualSpacing/>
    </w:pPr>
  </w:style>
  <w:style w:type="paragraph" w:styleId="Lista5">
    <w:name w:val="List 5"/>
    <w:basedOn w:val="Normal"/>
    <w:uiPriority w:val="99"/>
    <w:unhideWhenUsed/>
    <w:rsid w:val="00EA59D4"/>
    <w:pPr>
      <w:ind w:left="1415" w:hanging="283"/>
      <w:contextualSpacing/>
    </w:pPr>
  </w:style>
  <w:style w:type="paragraph" w:styleId="Commarcadores">
    <w:name w:val="List Bullet"/>
    <w:basedOn w:val="Normal"/>
    <w:uiPriority w:val="99"/>
    <w:unhideWhenUsed/>
    <w:rsid w:val="00EA59D4"/>
    <w:pPr>
      <w:numPr>
        <w:numId w:val="11"/>
      </w:numPr>
      <w:contextualSpacing/>
    </w:pPr>
  </w:style>
  <w:style w:type="paragraph" w:styleId="Listadecontinuao">
    <w:name w:val="List Continue"/>
    <w:basedOn w:val="Normal"/>
    <w:uiPriority w:val="99"/>
    <w:unhideWhenUsed/>
    <w:rsid w:val="00EA59D4"/>
    <w:pPr>
      <w:spacing w:after="120"/>
      <w:ind w:left="283"/>
      <w:contextualSpacing/>
    </w:pPr>
  </w:style>
  <w:style w:type="paragraph" w:styleId="Listadecontinuao2">
    <w:name w:val="List Continue 2"/>
    <w:basedOn w:val="Normal"/>
    <w:uiPriority w:val="99"/>
    <w:unhideWhenUsed/>
    <w:rsid w:val="00EA59D4"/>
    <w:pPr>
      <w:spacing w:after="120"/>
      <w:ind w:left="566"/>
      <w:contextualSpacing/>
    </w:pPr>
  </w:style>
  <w:style w:type="paragraph" w:styleId="Listadecontinuao3">
    <w:name w:val="List Continue 3"/>
    <w:basedOn w:val="Normal"/>
    <w:uiPriority w:val="99"/>
    <w:unhideWhenUsed/>
    <w:rsid w:val="00EA59D4"/>
    <w:pPr>
      <w:spacing w:after="120"/>
      <w:ind w:left="849"/>
      <w:contextualSpacing/>
    </w:pPr>
  </w:style>
  <w:style w:type="paragraph" w:styleId="Corpodetexto">
    <w:name w:val="Body Text"/>
    <w:basedOn w:val="Normal"/>
    <w:link w:val="CorpodetextoChar"/>
    <w:unhideWhenUsed/>
    <w:rsid w:val="00EA59D4"/>
    <w:pPr>
      <w:spacing w:after="120"/>
    </w:pPr>
  </w:style>
  <w:style w:type="character" w:customStyle="1" w:styleId="CorpodetextoChar">
    <w:name w:val="Corpo de texto Char"/>
    <w:basedOn w:val="Fontepargpadro"/>
    <w:link w:val="Corpodetexto"/>
    <w:rsid w:val="00EA59D4"/>
  </w:style>
  <w:style w:type="paragraph" w:styleId="Cabealho">
    <w:name w:val="header"/>
    <w:basedOn w:val="Normal"/>
    <w:link w:val="CabealhoChar"/>
    <w:uiPriority w:val="99"/>
    <w:unhideWhenUsed/>
    <w:rsid w:val="00E2446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E2446C"/>
  </w:style>
  <w:style w:type="paragraph" w:styleId="Rodap">
    <w:name w:val="footer"/>
    <w:basedOn w:val="Normal"/>
    <w:link w:val="RodapChar"/>
    <w:uiPriority w:val="99"/>
    <w:unhideWhenUsed/>
    <w:rsid w:val="00E2446C"/>
    <w:pPr>
      <w:tabs>
        <w:tab w:val="center" w:pos="4252"/>
        <w:tab w:val="right" w:pos="8504"/>
      </w:tabs>
      <w:spacing w:after="0" w:line="240" w:lineRule="auto"/>
    </w:pPr>
  </w:style>
  <w:style w:type="character" w:customStyle="1" w:styleId="RodapChar">
    <w:name w:val="Rodapé Char"/>
    <w:basedOn w:val="Fontepargpadro"/>
    <w:link w:val="Rodap"/>
    <w:uiPriority w:val="99"/>
    <w:rsid w:val="00E2446C"/>
  </w:style>
  <w:style w:type="table" w:customStyle="1" w:styleId="lista0">
    <w:name w:val="lista"/>
    <w:uiPriority w:val="99"/>
    <w:rsid w:val="00E2446C"/>
    <w:pPr>
      <w:spacing w:after="160" w:line="259"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character" w:styleId="Refdenotadefim">
    <w:name w:val="endnote reference"/>
    <w:rsid w:val="00E90509"/>
    <w:rPr>
      <w:vertAlign w:val="superscript"/>
    </w:rPr>
  </w:style>
  <w:style w:type="character" w:customStyle="1" w:styleId="Ttulo3Char">
    <w:name w:val="Título 3 Char"/>
    <w:basedOn w:val="Fontepargpadro"/>
    <w:link w:val="Ttulo3"/>
    <w:rsid w:val="00616383"/>
    <w:rPr>
      <w:rFonts w:ascii="Times New Roman" w:eastAsia="Times New Roman" w:hAnsi="Times New Roman" w:cs="Times New Roman"/>
      <w:b/>
      <w:bCs/>
      <w:sz w:val="28"/>
      <w:szCs w:val="24"/>
      <w:lang w:eastAsia="pt-BR"/>
    </w:rPr>
  </w:style>
  <w:style w:type="character" w:customStyle="1" w:styleId="Ttulo4Char">
    <w:name w:val="Título 4 Char"/>
    <w:basedOn w:val="Fontepargpadro"/>
    <w:link w:val="Ttulo4"/>
    <w:rsid w:val="00616383"/>
    <w:rPr>
      <w:rFonts w:ascii="Times New Roman" w:eastAsia="Times New Roman" w:hAnsi="Times New Roman" w:cs="Times New Roman"/>
      <w:sz w:val="32"/>
      <w:szCs w:val="24"/>
      <w:lang w:eastAsia="pt-BR"/>
    </w:rPr>
  </w:style>
  <w:style w:type="character" w:customStyle="1" w:styleId="Ttulo5Char">
    <w:name w:val="Título 5 Char"/>
    <w:basedOn w:val="Fontepargpadro"/>
    <w:link w:val="Ttulo5"/>
    <w:rsid w:val="00616383"/>
    <w:rPr>
      <w:rFonts w:ascii="Times New Roman" w:eastAsia="Times New Roman" w:hAnsi="Times New Roman" w:cs="Times New Roman"/>
      <w:sz w:val="28"/>
      <w:szCs w:val="24"/>
      <w:lang w:eastAsia="pt-BR"/>
    </w:rPr>
  </w:style>
  <w:style w:type="character" w:customStyle="1" w:styleId="Ttulo6Char">
    <w:name w:val="Título 6 Char"/>
    <w:basedOn w:val="Fontepargpadro"/>
    <w:link w:val="Ttulo6"/>
    <w:rsid w:val="00616383"/>
    <w:rPr>
      <w:rFonts w:ascii="Courier New" w:eastAsia="Times New Roman" w:hAnsi="Courier New" w:cs="Times New Roman"/>
      <w:b/>
      <w:sz w:val="28"/>
      <w:szCs w:val="24"/>
      <w:lang w:eastAsia="pt-BR"/>
    </w:rPr>
  </w:style>
  <w:style w:type="character" w:customStyle="1" w:styleId="Ttulo7Char">
    <w:name w:val="Título 7 Char"/>
    <w:basedOn w:val="Fontepargpadro"/>
    <w:link w:val="Ttulo7"/>
    <w:rsid w:val="00616383"/>
    <w:rPr>
      <w:rFonts w:ascii="Times New Roman" w:eastAsia="Times New Roman" w:hAnsi="Times New Roman" w:cs="Times New Roman"/>
      <w:sz w:val="24"/>
      <w:szCs w:val="24"/>
      <w:lang w:eastAsia="pt-BR"/>
    </w:rPr>
  </w:style>
  <w:style w:type="paragraph" w:styleId="Corpodetexto2">
    <w:name w:val="Body Text 2"/>
    <w:basedOn w:val="Normal"/>
    <w:link w:val="Corpodetexto2Char"/>
    <w:rsid w:val="00616383"/>
    <w:pPr>
      <w:autoSpaceDE w:val="0"/>
      <w:autoSpaceDN w:val="0"/>
      <w:adjustRightInd w:val="0"/>
      <w:spacing w:after="0" w:line="240" w:lineRule="auto"/>
      <w:ind w:right="-18"/>
      <w:jc w:val="both"/>
    </w:pPr>
    <w:rPr>
      <w:rFonts w:ascii="Times New Roman" w:eastAsia="Times New Roman" w:hAnsi="Times New Roman" w:cs="Times New Roman"/>
      <w:sz w:val="28"/>
      <w:szCs w:val="28"/>
      <w:lang w:eastAsia="pt-BR"/>
    </w:rPr>
  </w:style>
  <w:style w:type="character" w:customStyle="1" w:styleId="Corpodetexto2Char">
    <w:name w:val="Corpo de texto 2 Char"/>
    <w:basedOn w:val="Fontepargpadro"/>
    <w:link w:val="Corpodetexto2"/>
    <w:rsid w:val="00616383"/>
    <w:rPr>
      <w:rFonts w:ascii="Times New Roman" w:eastAsia="Times New Roman" w:hAnsi="Times New Roman" w:cs="Times New Roman"/>
      <w:sz w:val="28"/>
      <w:szCs w:val="28"/>
      <w:lang w:eastAsia="pt-BR"/>
    </w:rPr>
  </w:style>
  <w:style w:type="paragraph" w:styleId="Recuodecorpodetexto2">
    <w:name w:val="Body Text Indent 2"/>
    <w:basedOn w:val="Normal"/>
    <w:link w:val="Recuodecorpodetexto2Char"/>
    <w:rsid w:val="00616383"/>
    <w:pPr>
      <w:spacing w:after="0" w:line="240" w:lineRule="auto"/>
      <w:ind w:firstLine="708"/>
      <w:jc w:val="both"/>
    </w:pPr>
    <w:rPr>
      <w:rFonts w:ascii="Times New Roman" w:eastAsia="Times New Roman" w:hAnsi="Times New Roman" w:cs="Times New Roman"/>
      <w:sz w:val="24"/>
      <w:szCs w:val="24"/>
      <w:lang w:eastAsia="pt-BR"/>
    </w:rPr>
  </w:style>
  <w:style w:type="character" w:customStyle="1" w:styleId="Recuodecorpodetexto2Char">
    <w:name w:val="Recuo de corpo de texto 2 Char"/>
    <w:basedOn w:val="Fontepargpadro"/>
    <w:link w:val="Recuodecorpodetexto2"/>
    <w:rsid w:val="00616383"/>
    <w:rPr>
      <w:rFonts w:ascii="Times New Roman" w:eastAsia="Times New Roman" w:hAnsi="Times New Roman" w:cs="Times New Roman"/>
      <w:sz w:val="24"/>
      <w:szCs w:val="24"/>
      <w:lang w:eastAsia="pt-BR"/>
    </w:rPr>
  </w:style>
  <w:style w:type="paragraph" w:styleId="Recuodecorpodetexto">
    <w:name w:val="Body Text Indent"/>
    <w:basedOn w:val="Normal"/>
    <w:link w:val="RecuodecorpodetextoChar"/>
    <w:rsid w:val="00616383"/>
    <w:pPr>
      <w:spacing w:after="0" w:line="240" w:lineRule="auto"/>
      <w:ind w:left="3420"/>
      <w:jc w:val="both"/>
    </w:pPr>
    <w:rPr>
      <w:rFonts w:ascii="Courier New" w:eastAsia="Times New Roman" w:hAnsi="Courier New" w:cs="Courier New"/>
      <w:sz w:val="20"/>
      <w:szCs w:val="24"/>
      <w:lang w:eastAsia="pt-BR"/>
    </w:rPr>
  </w:style>
  <w:style w:type="character" w:customStyle="1" w:styleId="RecuodecorpodetextoChar">
    <w:name w:val="Recuo de corpo de texto Char"/>
    <w:basedOn w:val="Fontepargpadro"/>
    <w:link w:val="Recuodecorpodetexto"/>
    <w:rsid w:val="00616383"/>
    <w:rPr>
      <w:rFonts w:ascii="Courier New" w:eastAsia="Times New Roman" w:hAnsi="Courier New" w:cs="Courier New"/>
      <w:sz w:val="20"/>
      <w:szCs w:val="24"/>
      <w:lang w:eastAsia="pt-BR"/>
    </w:rPr>
  </w:style>
  <w:style w:type="paragraph" w:styleId="Corpodetexto3">
    <w:name w:val="Body Text 3"/>
    <w:basedOn w:val="Normal"/>
    <w:link w:val="Corpodetexto3Char"/>
    <w:rsid w:val="00616383"/>
    <w:pPr>
      <w:spacing w:after="0" w:line="240" w:lineRule="auto"/>
      <w:jc w:val="both"/>
    </w:pPr>
    <w:rPr>
      <w:rFonts w:ascii="Courier New" w:eastAsia="Times New Roman" w:hAnsi="Courier New" w:cs="Courier New"/>
      <w:sz w:val="24"/>
      <w:szCs w:val="24"/>
      <w:lang w:eastAsia="pt-BR"/>
    </w:rPr>
  </w:style>
  <w:style w:type="character" w:customStyle="1" w:styleId="Corpodetexto3Char">
    <w:name w:val="Corpo de texto 3 Char"/>
    <w:basedOn w:val="Fontepargpadro"/>
    <w:link w:val="Corpodetexto3"/>
    <w:rsid w:val="00616383"/>
    <w:rPr>
      <w:rFonts w:ascii="Courier New" w:eastAsia="Times New Roman" w:hAnsi="Courier New" w:cs="Courier New"/>
      <w:sz w:val="24"/>
      <w:szCs w:val="24"/>
      <w:lang w:eastAsia="pt-BR"/>
    </w:rPr>
  </w:style>
  <w:style w:type="character" w:styleId="Nmerodepgina">
    <w:name w:val="page number"/>
    <w:basedOn w:val="Fontepargpadro"/>
    <w:rsid w:val="00616383"/>
  </w:style>
  <w:style w:type="table" w:customStyle="1" w:styleId="Calendar1">
    <w:name w:val="Calendar 1"/>
    <w:basedOn w:val="Tabelanormal"/>
    <w:qFormat/>
    <w:rsid w:val="00616383"/>
    <w:pPr>
      <w:spacing w:after="0" w:line="240" w:lineRule="auto"/>
    </w:pPr>
    <w:rPr>
      <w:rFonts w:ascii="Calibri" w:eastAsia="Times New Roman" w:hAnsi="Calibri" w:cs="Times New Roman"/>
    </w:rPr>
    <w:tblPr>
      <w:tblStyleRowBandSize w:val="1"/>
      <w:tblStyleColBandSize w:val="1"/>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customStyle="1" w:styleId="Norma">
    <w:name w:val="Norma"/>
    <w:basedOn w:val="Normal"/>
    <w:rsid w:val="00616383"/>
    <w:pPr>
      <w:spacing w:after="0" w:line="240" w:lineRule="auto"/>
      <w:jc w:val="both"/>
    </w:pPr>
    <w:rPr>
      <w:rFonts w:ascii="Times New Roman" w:eastAsia="Times New Roman" w:hAnsi="Times New Roman" w:cs="Times New Roman"/>
      <w:sz w:val="24"/>
      <w:szCs w:val="20"/>
      <w:lang w:eastAsia="pt-BR"/>
    </w:rPr>
  </w:style>
  <w:style w:type="paragraph" w:customStyle="1" w:styleId="Default">
    <w:name w:val="Default"/>
    <w:rsid w:val="00616383"/>
    <w:pPr>
      <w:autoSpaceDE w:val="0"/>
      <w:autoSpaceDN w:val="0"/>
      <w:adjustRightInd w:val="0"/>
      <w:spacing w:after="0" w:line="240" w:lineRule="auto"/>
    </w:pPr>
    <w:rPr>
      <w:rFonts w:ascii="Tahoma" w:eastAsia="Times New Roman" w:hAnsi="Tahoma" w:cs="Tahoma"/>
      <w:color w:val="000000"/>
      <w:sz w:val="24"/>
      <w:szCs w:val="24"/>
      <w:lang w:eastAsia="pt-BR"/>
    </w:rPr>
  </w:style>
  <w:style w:type="character" w:customStyle="1" w:styleId="apple-converted-space">
    <w:name w:val="apple-converted-space"/>
    <w:basedOn w:val="Fontepargpadro"/>
    <w:rsid w:val="00616383"/>
  </w:style>
  <w:style w:type="paragraph" w:styleId="Textodebalo">
    <w:name w:val="Balloon Text"/>
    <w:basedOn w:val="Normal"/>
    <w:link w:val="TextodebaloChar"/>
    <w:uiPriority w:val="99"/>
    <w:semiHidden/>
    <w:rsid w:val="00616383"/>
    <w:pPr>
      <w:spacing w:after="0" w:line="240" w:lineRule="auto"/>
    </w:pPr>
    <w:rPr>
      <w:rFonts w:ascii="Tahoma" w:eastAsia="Times New Roman" w:hAnsi="Tahoma" w:cs="Tahoma"/>
      <w:sz w:val="16"/>
      <w:szCs w:val="16"/>
      <w:lang w:eastAsia="pt-BR"/>
    </w:rPr>
  </w:style>
  <w:style w:type="character" w:customStyle="1" w:styleId="TextodebaloChar">
    <w:name w:val="Texto de balão Char"/>
    <w:basedOn w:val="Fontepargpadro"/>
    <w:link w:val="Textodebalo"/>
    <w:uiPriority w:val="99"/>
    <w:semiHidden/>
    <w:rsid w:val="00616383"/>
    <w:rPr>
      <w:rFonts w:ascii="Tahoma" w:eastAsia="Times New Roman" w:hAnsi="Tahoma" w:cs="Tahoma"/>
      <w:sz w:val="16"/>
      <w:szCs w:val="16"/>
      <w:lang w:eastAsia="pt-BR"/>
    </w:rPr>
  </w:style>
  <w:style w:type="paragraph" w:styleId="Ttulo">
    <w:name w:val="Title"/>
    <w:basedOn w:val="Normal"/>
    <w:link w:val="TtuloChar"/>
    <w:qFormat/>
    <w:rsid w:val="00616383"/>
    <w:pPr>
      <w:spacing w:after="0" w:line="360" w:lineRule="auto"/>
      <w:jc w:val="center"/>
    </w:pPr>
    <w:rPr>
      <w:rFonts w:ascii="Arial Narrow" w:eastAsia="Times New Roman" w:hAnsi="Arial Narrow" w:cs="Times New Roman"/>
      <w:b/>
      <w:bCs/>
      <w:sz w:val="24"/>
      <w:szCs w:val="24"/>
      <w:lang w:val="x-none" w:eastAsia="x-none"/>
    </w:rPr>
  </w:style>
  <w:style w:type="character" w:customStyle="1" w:styleId="TtuloChar">
    <w:name w:val="Título Char"/>
    <w:basedOn w:val="Fontepargpadro"/>
    <w:link w:val="Ttulo"/>
    <w:rsid w:val="00616383"/>
    <w:rPr>
      <w:rFonts w:ascii="Arial Narrow" w:eastAsia="Times New Roman" w:hAnsi="Arial Narrow" w:cs="Times New Roman"/>
      <w:b/>
      <w:bCs/>
      <w:sz w:val="24"/>
      <w:szCs w:val="24"/>
      <w:lang w:val="x-none" w:eastAsia="x-none"/>
    </w:rPr>
  </w:style>
  <w:style w:type="paragraph" w:customStyle="1" w:styleId="WW-Corpodetexto2">
    <w:name w:val="WW-Corpo de texto 2"/>
    <w:basedOn w:val="Normal"/>
    <w:rsid w:val="00616383"/>
    <w:pPr>
      <w:tabs>
        <w:tab w:val="left" w:pos="851"/>
      </w:tabs>
      <w:suppressAutoHyphens/>
      <w:spacing w:after="0" w:line="240" w:lineRule="auto"/>
      <w:jc w:val="both"/>
    </w:pPr>
    <w:rPr>
      <w:rFonts w:ascii="Arial" w:eastAsia="Times New Roman" w:hAnsi="Arial" w:cs="Times New Roman"/>
      <w:sz w:val="24"/>
      <w:szCs w:val="20"/>
      <w:lang w:eastAsia="pt-BR"/>
    </w:rPr>
  </w:style>
  <w:style w:type="character" w:styleId="Refdecomentrio">
    <w:name w:val="annotation reference"/>
    <w:basedOn w:val="Fontepargpadro"/>
    <w:uiPriority w:val="99"/>
    <w:semiHidden/>
    <w:unhideWhenUsed/>
    <w:rsid w:val="006B53DE"/>
    <w:rPr>
      <w:sz w:val="16"/>
      <w:szCs w:val="16"/>
    </w:rPr>
  </w:style>
  <w:style w:type="table" w:customStyle="1" w:styleId="Tabelacomgrade1">
    <w:name w:val="Tabela com grade1"/>
    <w:basedOn w:val="Tabelanormal"/>
    <w:next w:val="Tabelacomgrade"/>
    <w:uiPriority w:val="39"/>
    <w:rsid w:val="006B53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69055D"/>
    <w:pPr>
      <w:spacing w:after="0" w:line="240" w:lineRule="auto"/>
    </w:pPr>
    <w:rPr>
      <w:rFonts w:eastAsiaTheme="minorEastAsia"/>
      <w:kern w:val="2"/>
      <w:sz w:val="24"/>
      <w:szCs w:val="24"/>
      <w:lang w:eastAsia="pt-BR"/>
      <w14:ligatures w14:val="standardContextual"/>
    </w:rPr>
    <w:tblPr>
      <w:tblCellMar>
        <w:top w:w="0" w:type="dxa"/>
        <w:left w:w="0" w:type="dxa"/>
        <w:bottom w:w="0" w:type="dxa"/>
        <w:right w:w="0" w:type="dxa"/>
      </w:tblCellMar>
    </w:tblPr>
  </w:style>
  <w:style w:type="character" w:customStyle="1" w:styleId="lookuplabel">
    <w:name w:val="lookuplabel"/>
    <w:rsid w:val="00C728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770289">
      <w:bodyDiv w:val="1"/>
      <w:marLeft w:val="0"/>
      <w:marRight w:val="0"/>
      <w:marTop w:val="0"/>
      <w:marBottom w:val="0"/>
      <w:divBdr>
        <w:top w:val="none" w:sz="0" w:space="0" w:color="auto"/>
        <w:left w:val="none" w:sz="0" w:space="0" w:color="auto"/>
        <w:bottom w:val="none" w:sz="0" w:space="0" w:color="auto"/>
        <w:right w:val="none" w:sz="0" w:space="0" w:color="auto"/>
      </w:divBdr>
    </w:div>
    <w:div w:id="216481469">
      <w:bodyDiv w:val="1"/>
      <w:marLeft w:val="0"/>
      <w:marRight w:val="0"/>
      <w:marTop w:val="0"/>
      <w:marBottom w:val="0"/>
      <w:divBdr>
        <w:top w:val="none" w:sz="0" w:space="0" w:color="auto"/>
        <w:left w:val="none" w:sz="0" w:space="0" w:color="auto"/>
        <w:bottom w:val="none" w:sz="0" w:space="0" w:color="auto"/>
        <w:right w:val="none" w:sz="0" w:space="0" w:color="auto"/>
      </w:divBdr>
    </w:div>
    <w:div w:id="780340811">
      <w:bodyDiv w:val="1"/>
      <w:marLeft w:val="0"/>
      <w:marRight w:val="0"/>
      <w:marTop w:val="0"/>
      <w:marBottom w:val="0"/>
      <w:divBdr>
        <w:top w:val="none" w:sz="0" w:space="0" w:color="auto"/>
        <w:left w:val="none" w:sz="0" w:space="0" w:color="auto"/>
        <w:bottom w:val="none" w:sz="0" w:space="0" w:color="auto"/>
        <w:right w:val="none" w:sz="0" w:space="0" w:color="auto"/>
      </w:divBdr>
    </w:div>
    <w:div w:id="814496020">
      <w:bodyDiv w:val="1"/>
      <w:marLeft w:val="0"/>
      <w:marRight w:val="0"/>
      <w:marTop w:val="0"/>
      <w:marBottom w:val="0"/>
      <w:divBdr>
        <w:top w:val="none" w:sz="0" w:space="0" w:color="auto"/>
        <w:left w:val="none" w:sz="0" w:space="0" w:color="auto"/>
        <w:bottom w:val="none" w:sz="0" w:space="0" w:color="auto"/>
        <w:right w:val="none" w:sz="0" w:space="0" w:color="auto"/>
      </w:divBdr>
    </w:div>
    <w:div w:id="1013996317">
      <w:bodyDiv w:val="1"/>
      <w:marLeft w:val="0"/>
      <w:marRight w:val="0"/>
      <w:marTop w:val="0"/>
      <w:marBottom w:val="0"/>
      <w:divBdr>
        <w:top w:val="none" w:sz="0" w:space="0" w:color="auto"/>
        <w:left w:val="none" w:sz="0" w:space="0" w:color="auto"/>
        <w:bottom w:val="none" w:sz="0" w:space="0" w:color="auto"/>
        <w:right w:val="none" w:sz="0" w:space="0" w:color="auto"/>
      </w:divBdr>
    </w:div>
    <w:div w:id="1482575489">
      <w:bodyDiv w:val="1"/>
      <w:marLeft w:val="0"/>
      <w:marRight w:val="0"/>
      <w:marTop w:val="0"/>
      <w:marBottom w:val="0"/>
      <w:divBdr>
        <w:top w:val="none" w:sz="0" w:space="0" w:color="auto"/>
        <w:left w:val="none" w:sz="0" w:space="0" w:color="auto"/>
        <w:bottom w:val="none" w:sz="0" w:space="0" w:color="auto"/>
        <w:right w:val="none" w:sz="0" w:space="0" w:color="auto"/>
      </w:divBdr>
    </w:div>
    <w:div w:id="1645432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planalto.gov.br/ccivil_03/_ato2019-2022/2021/lei/l14133.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395</TotalTime>
  <Pages>7</Pages>
  <Words>3123</Words>
  <Characters>16868</Characters>
  <Application>Microsoft Office Word</Application>
  <DocSecurity>0</DocSecurity>
  <Lines>140</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LICITAÇAO PME</cp:lastModifiedBy>
  <cp:revision>166</cp:revision>
  <dcterms:created xsi:type="dcterms:W3CDTF">2024-03-12T19:06:00Z</dcterms:created>
  <dcterms:modified xsi:type="dcterms:W3CDTF">2025-03-20T18:16:00Z</dcterms:modified>
</cp:coreProperties>
</file>